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04C5D95" w14:textId="7D0FF473" w:rsidR="009C0F15" w:rsidRPr="009C0F15" w:rsidRDefault="00590530" w:rsidP="00590530">
      <w:pPr>
        <w:spacing w:line="240" w:lineRule="auto"/>
        <w:jc w:val="right"/>
        <w:rPr>
          <w:rFonts w:asciiTheme="majorHAnsi" w:hAnsiTheme="majorHAnsi" w:cstheme="majorHAnsi"/>
          <w:sz w:val="24"/>
          <w:szCs w:val="24"/>
        </w:rPr>
      </w:pPr>
      <w:bookmarkStart w:id="1" w:name="_Toc46752697"/>
      <w:r w:rsidRPr="00590530">
        <w:rPr>
          <w:rFonts w:asciiTheme="majorHAnsi" w:hAnsiTheme="majorHAnsi" w:cstheme="majorHAnsi"/>
          <w:sz w:val="24"/>
          <w:szCs w:val="24"/>
        </w:rPr>
        <w:t xml:space="preserve">Pereira, </w:t>
      </w:r>
      <w:r w:rsidR="00A17E28">
        <w:rPr>
          <w:rFonts w:asciiTheme="majorHAnsi" w:hAnsiTheme="majorHAnsi" w:cstheme="majorHAnsi"/>
          <w:sz w:val="24"/>
          <w:szCs w:val="24"/>
        </w:rPr>
        <w:t>21</w:t>
      </w:r>
      <w:r w:rsidR="002E46B4">
        <w:rPr>
          <w:rFonts w:asciiTheme="majorHAnsi" w:hAnsiTheme="majorHAnsi" w:cstheme="majorHAnsi"/>
          <w:sz w:val="24"/>
          <w:szCs w:val="24"/>
        </w:rPr>
        <w:t xml:space="preserve"> de </w:t>
      </w:r>
      <w:r w:rsidR="00534F2E">
        <w:rPr>
          <w:rFonts w:asciiTheme="majorHAnsi" w:hAnsiTheme="majorHAnsi" w:cstheme="majorHAnsi"/>
          <w:sz w:val="24"/>
          <w:szCs w:val="24"/>
        </w:rPr>
        <w:t xml:space="preserve">noviembre </w:t>
      </w:r>
      <w:r w:rsidRPr="00590530">
        <w:rPr>
          <w:rFonts w:asciiTheme="majorHAnsi" w:hAnsiTheme="majorHAnsi" w:cstheme="majorHAnsi"/>
          <w:sz w:val="24"/>
          <w:szCs w:val="24"/>
        </w:rPr>
        <w:t>2025</w:t>
      </w:r>
    </w:p>
    <w:p w14:paraId="0CAEDBC6" w14:textId="092A52BD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</w:t>
      </w:r>
      <w:r w:rsidR="00590530">
        <w:rPr>
          <w:rFonts w:asciiTheme="majorHAnsi" w:hAnsiTheme="majorHAnsi" w:cstheme="majorHAnsi"/>
          <w:sz w:val="24"/>
          <w:szCs w:val="24"/>
        </w:rPr>
        <w:t>r</w:t>
      </w:r>
    </w:p>
    <w:p w14:paraId="2B31E8B7" w14:textId="3AD06216" w:rsidR="009C0F15" w:rsidRPr="009C0F15" w:rsidRDefault="00590530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90530">
        <w:rPr>
          <w:rFonts w:asciiTheme="majorHAnsi" w:hAnsiTheme="majorHAnsi" w:cstheme="majorHAnsi"/>
          <w:b/>
          <w:bCs/>
          <w:sz w:val="24"/>
          <w:szCs w:val="24"/>
        </w:rPr>
        <w:t>Mauricio Parra Arismendi</w:t>
      </w:r>
    </w:p>
    <w:p w14:paraId="40DB5B60" w14:textId="77777777" w:rsidR="00067804" w:rsidRDefault="009C0F15" w:rsidP="00CE61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SUPERVISOR(A) CONTRATO</w:t>
      </w:r>
      <w:r w:rsidR="00067804">
        <w:rPr>
          <w:rFonts w:asciiTheme="majorHAnsi" w:hAnsiTheme="majorHAnsi" w:cstheme="majorHAnsi"/>
          <w:sz w:val="24"/>
          <w:szCs w:val="24"/>
        </w:rPr>
        <w:t>.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</w:t>
      </w:r>
      <w:r w:rsidR="00067804" w:rsidRPr="00067804">
        <w:rPr>
          <w:rFonts w:ascii="Times New Roman" w:eastAsia="Times New Roman" w:hAnsi="Times New Roman"/>
          <w:sz w:val="24"/>
          <w:szCs w:val="24"/>
          <w:lang w:eastAsia="es-CO"/>
        </w:rPr>
        <w:t xml:space="preserve"> </w:t>
      </w:r>
      <w:r w:rsidR="00067804" w:rsidRPr="00FB3E57">
        <w:rPr>
          <w:rFonts w:ascii="Times New Roman" w:eastAsia="Times New Roman" w:hAnsi="Times New Roman"/>
          <w:sz w:val="24"/>
          <w:szCs w:val="24"/>
          <w:lang w:eastAsia="es-CO"/>
        </w:rPr>
        <w:t>CO1.PCCNTR.7946931</w:t>
      </w:r>
    </w:p>
    <w:p w14:paraId="49E3A009" w14:textId="566BBFEC" w:rsidR="009C0F15" w:rsidRPr="009C0F15" w:rsidRDefault="00590530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Coordinador </w:t>
      </w:r>
      <w:r w:rsidR="00AC47C1">
        <w:rPr>
          <w:rFonts w:asciiTheme="majorHAnsi" w:hAnsiTheme="majorHAnsi" w:cstheme="majorHAnsi"/>
          <w:sz w:val="24"/>
          <w:szCs w:val="24"/>
        </w:rPr>
        <w:t>académico</w:t>
      </w:r>
    </w:p>
    <w:p w14:paraId="3C7F4DFA" w14:textId="004E5792" w:rsidR="009C0F15" w:rsidRPr="009C0F15" w:rsidRDefault="00590530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Centro de comercio y servicio</w:t>
      </w:r>
    </w:p>
    <w:p w14:paraId="13A146A5" w14:textId="58822C84" w:rsidR="009C0F15" w:rsidRDefault="00067804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Pereira</w:t>
      </w:r>
    </w:p>
    <w:p w14:paraId="62369448" w14:textId="32877EC1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534F2E">
        <w:rPr>
          <w:rFonts w:asciiTheme="majorHAnsi" w:hAnsiTheme="majorHAnsi" w:cstheme="majorHAnsi"/>
          <w:sz w:val="24"/>
          <w:szCs w:val="24"/>
        </w:rPr>
        <w:t>noviembre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067804">
        <w:rPr>
          <w:rFonts w:asciiTheme="majorHAnsi" w:hAnsiTheme="majorHAnsi" w:cstheme="majorHAnsi"/>
          <w:sz w:val="24"/>
          <w:szCs w:val="24"/>
        </w:rPr>
        <w:t>25</w:t>
      </w:r>
    </w:p>
    <w:p w14:paraId="62E37A47" w14:textId="09CA72AE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067804" w:rsidRPr="00FB3E57">
        <w:rPr>
          <w:rFonts w:ascii="Times New Roman" w:eastAsia="Times New Roman" w:hAnsi="Times New Roman"/>
          <w:sz w:val="24"/>
          <w:szCs w:val="24"/>
          <w:lang w:eastAsia="es-CO"/>
        </w:rPr>
        <w:t>CO1.PCCNTR.7946931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</w:t>
      </w:r>
      <w:r w:rsidR="00067804">
        <w:rPr>
          <w:rFonts w:asciiTheme="majorHAnsi" w:hAnsiTheme="majorHAnsi" w:cstheme="majorHAnsi"/>
          <w:sz w:val="24"/>
          <w:szCs w:val="24"/>
        </w:rPr>
        <w:t>2025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5200886B" w:rsidR="009C0F15" w:rsidRPr="009C0F15" w:rsidRDefault="0006780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Olga Lucely Cano Londoño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25162895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Santa Rosa de Cabal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>
        <w:rPr>
          <w:rFonts w:asciiTheme="majorHAnsi" w:hAnsiTheme="majorHAnsi" w:cstheme="majorHAnsi"/>
          <w:sz w:val="24"/>
          <w:szCs w:val="24"/>
        </w:rPr>
        <w:t>el Centro de Comercio y Servicio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138114EB" w14:textId="2C5BF94E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E31A52" w:rsidRPr="00E31A52">
        <w:rPr>
          <w:rFonts w:asciiTheme="majorHAnsi" w:hAnsiTheme="majorHAnsi" w:cstheme="majorHAnsi"/>
          <w:sz w:val="24"/>
          <w:szCs w:val="24"/>
        </w:rPr>
        <w:t>VALOR Y FORMA DE PAGO: Se fija como valor total para el contrato la suma de VEINTITRES MILLONES NOVECIENTOS CUARENTA Y DOS MIL NOVECIENTOS DIECINUEVE PESOS M/CTE. ($23.942.919). Esta suma será pagada por el SENA al contratista de la siguiente manera: a) Un primer pago correspondiente al mes de junio de 2025 por valor de TRES MILLONES OCHENTA Y UN MIL SETECIENTOS SESENTA Y DOS PESOS M/CTE. ($3.081.762) b) Cinco (5) pagos iguales por los meses de julio a noviembre de 2025, por valor de TRES MILLONES QUINIENTOS CINCUENTA Y CINCO MIL OCHOCIENTOS SETENTA Y NUEVE PESOS M/CTE. ($3.555.879) cada uno. c) Un último pago correspondiente al mes de diciembre de 2025 por valor de TRES MILLONES OCHENTA Y UN MIL SETECIENTOS SESENTA Y DOS PESOS M/CTE. ($3.081.762)</w:t>
      </w:r>
    </w:p>
    <w:p w14:paraId="23C985D6" w14:textId="2368BDA0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3D3845">
        <w:rPr>
          <w:rFonts w:asciiTheme="majorHAnsi" w:hAnsiTheme="majorHAnsi" w:cstheme="majorHAnsi"/>
          <w:sz w:val="24"/>
          <w:szCs w:val="24"/>
        </w:rPr>
        <w:t>26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3D3845">
        <w:rPr>
          <w:rFonts w:asciiTheme="majorHAnsi" w:hAnsiTheme="majorHAnsi" w:cstheme="majorHAnsi"/>
          <w:sz w:val="24"/>
          <w:szCs w:val="24"/>
        </w:rPr>
        <w:t xml:space="preserve">diciembre </w:t>
      </w:r>
      <w:r w:rsidRPr="009C0F15">
        <w:rPr>
          <w:rFonts w:asciiTheme="majorHAnsi" w:hAnsiTheme="majorHAnsi" w:cstheme="majorHAnsi"/>
          <w:sz w:val="24"/>
          <w:szCs w:val="24"/>
        </w:rPr>
        <w:t>de 20</w:t>
      </w:r>
      <w:r w:rsidR="003D3845">
        <w:rPr>
          <w:rFonts w:asciiTheme="majorHAnsi" w:hAnsiTheme="majorHAnsi" w:cstheme="majorHAnsi"/>
          <w:sz w:val="24"/>
          <w:szCs w:val="24"/>
        </w:rPr>
        <w:t>25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46BE304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66788160" w14:textId="77777777" w:rsidR="003D3845" w:rsidRPr="00FB3E57" w:rsidRDefault="003D3845" w:rsidP="003D38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FB3E57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Prestar servicios personales de carácter temporal para apoyar la formación asignada por el centro comercio y servicios para el programa de economía popular en la vigencia 2025</w:t>
            </w:r>
          </w:p>
          <w:p w14:paraId="2EEEB009" w14:textId="77777777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2470251D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9C0F15" w:rsidRDefault="00CE61DA" w:rsidP="006F08A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2466"/>
        <w:gridCol w:w="2511"/>
        <w:gridCol w:w="3219"/>
      </w:tblGrid>
      <w:tr w:rsidR="00117AA3" w:rsidRPr="001C3E2F" w14:paraId="57D485CD" w14:textId="77777777" w:rsidTr="003C1A4A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6F08A8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2509" w:type="dxa"/>
          </w:tcPr>
          <w:p w14:paraId="0878C35E" w14:textId="77777777" w:rsidR="001C3E2F" w:rsidRPr="001C3E2F" w:rsidRDefault="001C3E2F" w:rsidP="006F08A8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527" w:type="dxa"/>
          </w:tcPr>
          <w:p w14:paraId="1BEBAD70" w14:textId="77777777" w:rsidR="001C3E2F" w:rsidRPr="001C3E2F" w:rsidRDefault="001C3E2F" w:rsidP="006F08A8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3160" w:type="dxa"/>
          </w:tcPr>
          <w:p w14:paraId="3B6975AF" w14:textId="77777777" w:rsidR="001C3E2F" w:rsidRPr="001C3E2F" w:rsidRDefault="001C3E2F" w:rsidP="006F08A8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17AA3" w:rsidRPr="001C3E2F" w14:paraId="6E4E3C61" w14:textId="77777777" w:rsidTr="003C1A4A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6F08A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2509" w:type="dxa"/>
          </w:tcPr>
          <w:p w14:paraId="4A9A73B4" w14:textId="77777777" w:rsidR="00C3236E" w:rsidRPr="00C3236E" w:rsidRDefault="00C3236E" w:rsidP="006F08A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Participar en la planeación de los procesos formativos de acuerdo con los</w:t>
            </w:r>
          </w:p>
          <w:p w14:paraId="0AC2AD6D" w14:textId="22558FBE" w:rsidR="001C3E2F" w:rsidRPr="001C3E2F" w:rsidRDefault="00C3236E" w:rsidP="006F08A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lineamientos institucionales para el área temática del objeto contractual</w:t>
            </w:r>
          </w:p>
        </w:tc>
        <w:tc>
          <w:tcPr>
            <w:tcW w:w="2527" w:type="dxa"/>
          </w:tcPr>
          <w:p w14:paraId="654655BF" w14:textId="1C6C9223" w:rsidR="001C3E2F" w:rsidRPr="006F08A8" w:rsidRDefault="006F08A8" w:rsidP="006F08A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F08A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Actividades realizadas del</w:t>
            </w:r>
            <w:r w:rsidR="009C7481" w:rsidRPr="006F08A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 al 2</w:t>
            </w:r>
            <w:r w:rsidR="0016621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534F2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noviembre</w:t>
            </w:r>
          </w:p>
          <w:p w14:paraId="35A4814B" w14:textId="26CCC426" w:rsidR="00692E77" w:rsidRDefault="00692E77" w:rsidP="00F9781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4C15518" w14:textId="47FA5531" w:rsidR="00447156" w:rsidRPr="0061460B" w:rsidRDefault="006D69C5" w:rsidP="003E151D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1460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Ficha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.</w:t>
            </w:r>
            <w:r w:rsidR="00B126E0">
              <w:t xml:space="preserve"> </w:t>
            </w:r>
            <w:r w:rsidR="00B126E0" w:rsidRPr="00B126E0">
              <w:rPr>
                <w:rFonts w:cs="Calibri"/>
                <w:b/>
                <w:bCs/>
              </w:rPr>
              <w:t>3369305</w:t>
            </w:r>
            <w:r w:rsidR="00B126E0">
              <w:rPr>
                <w:rFonts w:cs="Calibri"/>
                <w:b/>
                <w:bCs/>
              </w:rPr>
              <w:t>,</w:t>
            </w:r>
            <w:r w:rsidR="00A013EC">
              <w:rPr>
                <w:rFonts w:cs="Calibri"/>
                <w:b/>
                <w:bCs/>
              </w:rPr>
              <w:t xml:space="preserve"> </w:t>
            </w:r>
            <w:r w:rsidR="00A013EC" w:rsidRPr="00A013EC">
              <w:rPr>
                <w:rFonts w:cs="Calibri"/>
                <w:b/>
                <w:bCs/>
              </w:rPr>
              <w:t>3373882</w:t>
            </w:r>
          </w:p>
          <w:p w14:paraId="07032B32" w14:textId="77777777" w:rsidR="00EC0E4E" w:rsidRDefault="00ED22B4" w:rsidP="007E6E4C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-</w:t>
            </w:r>
            <w:r w:rsidR="00B04F41">
              <w:rPr>
                <w:rFonts w:asciiTheme="majorHAnsi" w:hAnsiTheme="majorHAnsi" w:cstheme="majorHAnsi"/>
                <w:sz w:val="24"/>
                <w:szCs w:val="24"/>
              </w:rPr>
              <w:t xml:space="preserve">Se </w:t>
            </w:r>
            <w:r w:rsidR="00993377">
              <w:rPr>
                <w:rFonts w:asciiTheme="majorHAnsi" w:hAnsiTheme="majorHAnsi" w:cstheme="majorHAnsi"/>
                <w:sz w:val="24"/>
                <w:szCs w:val="24"/>
              </w:rPr>
              <w:t>abri</w:t>
            </w:r>
            <w:r w:rsidR="006C47F7">
              <w:rPr>
                <w:rFonts w:asciiTheme="majorHAnsi" w:hAnsiTheme="majorHAnsi" w:cstheme="majorHAnsi"/>
                <w:sz w:val="24"/>
                <w:szCs w:val="24"/>
              </w:rPr>
              <w:t>eron 2</w:t>
            </w:r>
            <w:r w:rsidR="00993377">
              <w:rPr>
                <w:rFonts w:asciiTheme="majorHAnsi" w:hAnsiTheme="majorHAnsi" w:cstheme="majorHAnsi"/>
                <w:sz w:val="24"/>
                <w:szCs w:val="24"/>
              </w:rPr>
              <w:t xml:space="preserve"> grupo</w:t>
            </w:r>
            <w:r w:rsidR="006C47F7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="00993377">
              <w:rPr>
                <w:rFonts w:asciiTheme="majorHAnsi" w:hAnsiTheme="majorHAnsi" w:cstheme="majorHAnsi"/>
                <w:sz w:val="24"/>
                <w:szCs w:val="24"/>
              </w:rPr>
              <w:t xml:space="preserve"> en </w:t>
            </w:r>
            <w:r w:rsidR="001C55A1" w:rsidRPr="001C55A1">
              <w:rPr>
                <w:rFonts w:asciiTheme="majorHAnsi" w:hAnsiTheme="majorHAnsi" w:cstheme="majorHAnsi"/>
                <w:sz w:val="24"/>
                <w:szCs w:val="24"/>
              </w:rPr>
              <w:t>Aplicación de Técnicas en Maquillaje Social</w:t>
            </w:r>
            <w:r w:rsidR="00D84DFB">
              <w:rPr>
                <w:rFonts w:asciiTheme="majorHAnsi" w:hAnsiTheme="majorHAnsi" w:cstheme="majorHAnsi"/>
                <w:sz w:val="24"/>
                <w:szCs w:val="24"/>
              </w:rPr>
              <w:t>, en</w:t>
            </w:r>
            <w:r w:rsidR="00993377">
              <w:rPr>
                <w:rFonts w:asciiTheme="majorHAnsi" w:hAnsiTheme="majorHAnsi" w:cstheme="majorHAnsi"/>
                <w:sz w:val="24"/>
                <w:szCs w:val="24"/>
              </w:rPr>
              <w:t xml:space="preserve"> el municipio de </w:t>
            </w:r>
            <w:r w:rsidR="0062463C">
              <w:rPr>
                <w:rFonts w:asciiTheme="majorHAnsi" w:hAnsiTheme="majorHAnsi" w:cstheme="majorHAnsi"/>
                <w:sz w:val="24"/>
                <w:szCs w:val="24"/>
              </w:rPr>
              <w:t>Quinchía</w:t>
            </w:r>
            <w:r w:rsidR="003E151D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="00E153DE">
              <w:rPr>
                <w:rFonts w:asciiTheme="majorHAnsi" w:hAnsiTheme="majorHAnsi" w:cstheme="majorHAnsi"/>
                <w:sz w:val="24"/>
                <w:szCs w:val="24"/>
              </w:rPr>
              <w:t>Risaralda,</w:t>
            </w:r>
          </w:p>
          <w:p w14:paraId="49D2A44F" w14:textId="77777777" w:rsidR="008C7B6E" w:rsidRDefault="008C7B6E" w:rsidP="007E6E4C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38AA9F9" w14:textId="4D138B47" w:rsidR="008C7B6E" w:rsidRDefault="008C7B6E" w:rsidP="007E6E4C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Ficha</w:t>
            </w:r>
            <w:r w:rsidR="005B4491">
              <w:rPr>
                <w:rFonts w:asciiTheme="majorHAnsi" w:hAnsiTheme="majorHAnsi" w:cstheme="majorHAnsi"/>
                <w:sz w:val="24"/>
                <w:szCs w:val="24"/>
              </w:rPr>
              <w:t xml:space="preserve">. </w:t>
            </w:r>
            <w:r w:rsidR="005B4491" w:rsidRPr="005B4491">
              <w:rPr>
                <w:rFonts w:asciiTheme="majorHAnsi" w:hAnsiTheme="majorHAnsi" w:cstheme="majorHAnsi"/>
                <w:sz w:val="24"/>
                <w:szCs w:val="24"/>
              </w:rPr>
              <w:t>3387946</w:t>
            </w:r>
          </w:p>
          <w:p w14:paraId="66EF5C73" w14:textId="3CCE0D28" w:rsidR="0030700D" w:rsidRDefault="0030700D" w:rsidP="0030700D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Se abrió 1 grupos en </w:t>
            </w:r>
            <w:r w:rsidRPr="001C55A1">
              <w:rPr>
                <w:rFonts w:asciiTheme="majorHAnsi" w:hAnsiTheme="majorHAnsi" w:cstheme="majorHAnsi"/>
                <w:sz w:val="24"/>
                <w:szCs w:val="24"/>
              </w:rPr>
              <w:t xml:space="preserve">Aplicación de </w:t>
            </w:r>
            <w:r w:rsidR="008C7B6E">
              <w:rPr>
                <w:rFonts w:asciiTheme="majorHAnsi" w:hAnsiTheme="majorHAnsi" w:cstheme="majorHAnsi"/>
                <w:sz w:val="24"/>
                <w:szCs w:val="24"/>
              </w:rPr>
              <w:t>T</w:t>
            </w:r>
            <w:r w:rsidR="009D4A6F" w:rsidRPr="009D4A6F">
              <w:rPr>
                <w:rFonts w:asciiTheme="majorHAnsi" w:hAnsiTheme="majorHAnsi" w:cstheme="majorHAnsi"/>
                <w:sz w:val="24"/>
                <w:szCs w:val="24"/>
              </w:rPr>
              <w:t xml:space="preserve">écnicas </w:t>
            </w:r>
            <w:r w:rsidR="008C7B6E">
              <w:rPr>
                <w:rFonts w:asciiTheme="majorHAnsi" w:hAnsiTheme="majorHAnsi" w:cstheme="majorHAnsi"/>
                <w:sz w:val="24"/>
                <w:szCs w:val="24"/>
              </w:rPr>
              <w:t xml:space="preserve">Básicas </w:t>
            </w:r>
            <w:r w:rsidR="009D4A6F" w:rsidRPr="009D4A6F">
              <w:rPr>
                <w:rFonts w:asciiTheme="majorHAnsi" w:hAnsiTheme="majorHAnsi" w:cstheme="majorHAnsi"/>
                <w:sz w:val="24"/>
                <w:szCs w:val="24"/>
              </w:rPr>
              <w:t xml:space="preserve">de </w:t>
            </w:r>
            <w:r w:rsidR="008C7B6E">
              <w:rPr>
                <w:rFonts w:asciiTheme="majorHAnsi" w:hAnsiTheme="majorHAnsi" w:cstheme="majorHAnsi"/>
                <w:sz w:val="24"/>
                <w:szCs w:val="24"/>
              </w:rPr>
              <w:t>T</w:t>
            </w:r>
            <w:r w:rsidR="009D4A6F" w:rsidRPr="009D4A6F">
              <w:rPr>
                <w:rFonts w:asciiTheme="majorHAnsi" w:hAnsiTheme="majorHAnsi" w:cstheme="majorHAnsi"/>
                <w:sz w:val="24"/>
                <w:szCs w:val="24"/>
              </w:rPr>
              <w:t xml:space="preserve">renzas y </w:t>
            </w:r>
            <w:r w:rsidR="008C7B6E">
              <w:rPr>
                <w:rFonts w:asciiTheme="majorHAnsi" w:hAnsiTheme="majorHAnsi" w:cstheme="majorHAnsi"/>
                <w:sz w:val="24"/>
                <w:szCs w:val="24"/>
              </w:rPr>
              <w:t>P</w:t>
            </w:r>
            <w:r w:rsidR="009D4A6F" w:rsidRPr="009D4A6F">
              <w:rPr>
                <w:rFonts w:asciiTheme="majorHAnsi" w:hAnsiTheme="majorHAnsi" w:cstheme="majorHAnsi"/>
                <w:sz w:val="24"/>
                <w:szCs w:val="24"/>
              </w:rPr>
              <w:t>einados</w:t>
            </w:r>
            <w:r w:rsidR="009D4A6F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en el municipio de Quinchía, Risaralda,</w:t>
            </w:r>
          </w:p>
          <w:p w14:paraId="07BA921B" w14:textId="77777777" w:rsidR="0030700D" w:rsidRDefault="0030700D" w:rsidP="0030700D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3A8A4E6C" w14:textId="77777777" w:rsidR="0030700D" w:rsidRDefault="0030700D" w:rsidP="007E6E4C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C4CC155" w14:textId="0B10857A" w:rsidR="003D0E4C" w:rsidRDefault="00E153DE" w:rsidP="001409A9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49C0A278" w14:textId="22823361" w:rsidR="00473365" w:rsidRDefault="00C71855" w:rsidP="00770772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Acciones proyectadas del 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45016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al 3</w:t>
            </w:r>
            <w:r w:rsidR="0045016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9E759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noviembre </w:t>
            </w:r>
            <w:r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</w:t>
            </w:r>
            <w:r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2025.</w:t>
            </w:r>
          </w:p>
          <w:p w14:paraId="50758B76" w14:textId="77777777" w:rsidR="00F9781A" w:rsidRDefault="00F9781A" w:rsidP="00770772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26CB7741" w14:textId="548DB839" w:rsidR="00F9781A" w:rsidRDefault="0011308A" w:rsidP="00770772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-</w:t>
            </w:r>
            <w:r w:rsidR="00F9781A">
              <w:rPr>
                <w:rFonts w:asciiTheme="majorHAnsi" w:hAnsiTheme="majorHAnsi" w:cstheme="majorHAnsi"/>
                <w:sz w:val="24"/>
                <w:szCs w:val="24"/>
              </w:rPr>
              <w:t xml:space="preserve"> se dará continuidad a los programas complementarios ya proyectados.</w:t>
            </w:r>
          </w:p>
          <w:p w14:paraId="756E5D6A" w14:textId="77777777" w:rsidR="00AF4774" w:rsidRDefault="00AF4774" w:rsidP="00770772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D6172C7" w14:textId="77777777" w:rsidR="00C71855" w:rsidRPr="00C71855" w:rsidRDefault="00C71855" w:rsidP="006F08A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983DA21" w14:textId="20E17FC6" w:rsidR="00387C39" w:rsidRPr="00C71855" w:rsidRDefault="00387C39" w:rsidP="006F08A8">
            <w:pPr>
              <w:pStyle w:val="Sinespaciado"/>
              <w:spacing w:after="0" w:line="240" w:lineRule="auto"/>
              <w:ind w:left="72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60" w:type="dxa"/>
          </w:tcPr>
          <w:p w14:paraId="1073BFC8" w14:textId="73F0B8B6" w:rsidR="001C3E2F" w:rsidRDefault="001D0D42" w:rsidP="006F08A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D0D42">
              <w:rPr>
                <w:rFonts w:cs="Calibri"/>
              </w:rPr>
              <w:lastRenderedPageBreak/>
              <w:t>GC_25162895_64625_</w:t>
            </w:r>
            <w:r w:rsidR="00534F2E">
              <w:rPr>
                <w:rFonts w:cs="Calibri"/>
              </w:rPr>
              <w:t>NOV</w:t>
            </w:r>
            <w:r w:rsidRPr="001D0D42">
              <w:rPr>
                <w:rFonts w:cs="Calibri"/>
              </w:rPr>
              <w:t>_2025</w:t>
            </w:r>
          </w:p>
          <w:p w14:paraId="36AA7E7E" w14:textId="77777777" w:rsidR="001D0D42" w:rsidRDefault="001D0D42" w:rsidP="006F08A8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Carpeta: </w:t>
            </w:r>
          </w:p>
          <w:p w14:paraId="722B5E95" w14:textId="10849961" w:rsidR="00F210D8" w:rsidRPr="00F210D8" w:rsidRDefault="00A013EC" w:rsidP="007E6E4C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F210D8">
              <w:rPr>
                <w:rFonts w:cs="Calibri"/>
              </w:rPr>
              <w:t>3369305</w:t>
            </w:r>
          </w:p>
          <w:p w14:paraId="7E3F0194" w14:textId="77777777" w:rsidR="003728E3" w:rsidRDefault="00A013EC" w:rsidP="003728E3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F210D8">
              <w:rPr>
                <w:rFonts w:cs="Calibri"/>
              </w:rPr>
              <w:t>3373882</w:t>
            </w:r>
            <w:r w:rsidR="00F210D8" w:rsidRPr="00F210D8">
              <w:rPr>
                <w:rFonts w:cs="Calibri"/>
              </w:rPr>
              <w:t xml:space="preserve"> </w:t>
            </w:r>
          </w:p>
          <w:p w14:paraId="0DB41D2C" w14:textId="5BEACAD7" w:rsidR="00AF6F08" w:rsidRPr="003728E3" w:rsidRDefault="00AF6F08" w:rsidP="003728E3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 w:rsidRPr="003728E3">
              <w:rPr>
                <w:rFonts w:asciiTheme="majorHAnsi" w:hAnsiTheme="majorHAnsi" w:cstheme="majorHAnsi"/>
              </w:rPr>
              <w:t>3387946</w:t>
            </w:r>
          </w:p>
          <w:p w14:paraId="2DFBCDE9" w14:textId="77777777" w:rsidR="00EC0E4E" w:rsidRDefault="00EC0E4E" w:rsidP="00EC0E4E">
            <w:pPr>
              <w:pStyle w:val="Sinespaciado"/>
              <w:spacing w:after="0" w:line="240" w:lineRule="auto"/>
              <w:ind w:left="720"/>
              <w:rPr>
                <w:rFonts w:cs="Calibri"/>
              </w:rPr>
            </w:pPr>
          </w:p>
          <w:p w14:paraId="66CE2E13" w14:textId="08CCA5A8" w:rsidR="007E6E4C" w:rsidRPr="00F210D8" w:rsidRDefault="007E6E4C" w:rsidP="00EC0E4E">
            <w:pPr>
              <w:pStyle w:val="Sinespaciado"/>
              <w:spacing w:after="0" w:line="240" w:lineRule="auto"/>
              <w:ind w:left="720"/>
              <w:rPr>
                <w:rFonts w:cs="Calibri"/>
              </w:rPr>
            </w:pPr>
            <w:r w:rsidRPr="00F210D8">
              <w:rPr>
                <w:rFonts w:cs="Calibri"/>
              </w:rPr>
              <w:t>Evidencia</w:t>
            </w:r>
          </w:p>
          <w:p w14:paraId="2F99C8AF" w14:textId="3DDE905A" w:rsidR="00867167" w:rsidRDefault="00F14EAB" w:rsidP="0086716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 w:rsidRPr="001A29CC">
              <w:rPr>
                <w:rFonts w:cs="Calibri"/>
              </w:rPr>
              <w:t xml:space="preserve"> F5 </w:t>
            </w:r>
          </w:p>
          <w:p w14:paraId="1EA5AF67" w14:textId="2748D17F" w:rsidR="00867167" w:rsidRDefault="00F14EAB" w:rsidP="00867167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 w:rsidRPr="001A29CC">
              <w:rPr>
                <w:rFonts w:cs="Calibri"/>
              </w:rPr>
              <w:t xml:space="preserve"> Reporte de aprendices</w:t>
            </w:r>
          </w:p>
          <w:p w14:paraId="02541249" w14:textId="5A55D256" w:rsidR="006E6EE6" w:rsidRPr="001C3E2F" w:rsidRDefault="00F17943" w:rsidP="007E6E4C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="00F14EAB">
              <w:rPr>
                <w:rFonts w:cs="Calibri"/>
              </w:rPr>
              <w:t>Asistencias</w:t>
            </w:r>
          </w:p>
        </w:tc>
      </w:tr>
      <w:tr w:rsidR="00117AA3" w:rsidRPr="001C3E2F" w14:paraId="2C587AA5" w14:textId="77777777" w:rsidTr="003C1A4A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6F08A8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2509" w:type="dxa"/>
          </w:tcPr>
          <w:p w14:paraId="2A3C6F2D" w14:textId="4B7F2415" w:rsidR="001C3E2F" w:rsidRPr="001C3E2F" w:rsidRDefault="00C3236E" w:rsidP="006F08A8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Ejecutar la formación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profesional integral de acuerdo con el diseño y desarrollo curricular y proyecto formativo de los programas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del área temática objeto del contrato</w:t>
            </w:r>
          </w:p>
        </w:tc>
        <w:tc>
          <w:tcPr>
            <w:tcW w:w="2527" w:type="dxa"/>
          </w:tcPr>
          <w:p w14:paraId="1CDD898D" w14:textId="441B120C" w:rsidR="00C322F8" w:rsidRPr="008F1708" w:rsidRDefault="00C322F8" w:rsidP="00C322F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8F1708">
              <w:rPr>
                <w:rFonts w:asciiTheme="majorHAnsi" w:hAnsiTheme="majorHAnsi" w:cstheme="majorHAnsi"/>
                <w:b/>
                <w:bCs/>
              </w:rPr>
              <w:t>Actividades realizadas del 01 al 2</w:t>
            </w:r>
            <w:r w:rsidR="0045016B" w:rsidRPr="008F1708">
              <w:rPr>
                <w:rFonts w:asciiTheme="majorHAnsi" w:hAnsiTheme="majorHAnsi" w:cstheme="majorHAnsi"/>
                <w:b/>
                <w:bCs/>
              </w:rPr>
              <w:t>0</w:t>
            </w:r>
            <w:r w:rsidRPr="008F1708">
              <w:rPr>
                <w:rFonts w:asciiTheme="majorHAnsi" w:hAnsiTheme="majorHAnsi" w:cstheme="majorHAnsi"/>
                <w:b/>
                <w:bCs/>
              </w:rPr>
              <w:t xml:space="preserve"> de </w:t>
            </w:r>
            <w:r w:rsidR="009E7596" w:rsidRPr="008F1708">
              <w:rPr>
                <w:rFonts w:asciiTheme="majorHAnsi" w:hAnsiTheme="majorHAnsi" w:cstheme="majorHAnsi"/>
                <w:b/>
                <w:bCs/>
              </w:rPr>
              <w:t>noviembre</w:t>
            </w:r>
          </w:p>
          <w:p w14:paraId="3A498896" w14:textId="12CDAC73" w:rsidR="00A434EE" w:rsidRDefault="00D33F90" w:rsidP="00E50B26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 xml:space="preserve">Se </w:t>
            </w:r>
            <w:r w:rsidR="007C1EB0" w:rsidRPr="00DC05CC">
              <w:rPr>
                <w:rFonts w:asciiTheme="majorHAnsi" w:hAnsiTheme="majorHAnsi" w:cstheme="majorHAnsi"/>
              </w:rPr>
              <w:t>realiza</w:t>
            </w:r>
            <w:r w:rsidRPr="00DC05CC">
              <w:rPr>
                <w:rFonts w:asciiTheme="majorHAnsi" w:hAnsiTheme="majorHAnsi" w:cstheme="majorHAnsi"/>
              </w:rPr>
              <w:t xml:space="preserve"> formación </w:t>
            </w:r>
            <w:r w:rsidR="00081A5B" w:rsidRPr="00DC05CC">
              <w:rPr>
                <w:rFonts w:asciiTheme="majorHAnsi" w:hAnsiTheme="majorHAnsi" w:cstheme="majorHAnsi"/>
              </w:rPr>
              <w:t>en las fichas:</w:t>
            </w:r>
            <w:r w:rsidR="00BA3F41" w:rsidRPr="00DC05CC">
              <w:rPr>
                <w:rFonts w:asciiTheme="majorHAnsi" w:hAnsiTheme="majorHAnsi" w:cstheme="majorHAnsi"/>
              </w:rPr>
              <w:t xml:space="preserve"> </w:t>
            </w:r>
          </w:p>
          <w:p w14:paraId="2B50EDC7" w14:textId="502AC72A" w:rsidR="00084211" w:rsidRDefault="00C6390F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>33</w:t>
            </w:r>
            <w:r w:rsidR="00F43758">
              <w:rPr>
                <w:rFonts w:asciiTheme="majorHAnsi" w:hAnsiTheme="majorHAnsi" w:cstheme="majorHAnsi"/>
              </w:rPr>
              <w:t>3</w:t>
            </w:r>
            <w:r w:rsidR="00A50ECA">
              <w:rPr>
                <w:rFonts w:asciiTheme="majorHAnsi" w:hAnsiTheme="majorHAnsi" w:cstheme="majorHAnsi"/>
              </w:rPr>
              <w:t>8424</w:t>
            </w:r>
            <w:r w:rsidRPr="00DC05CC">
              <w:rPr>
                <w:rFonts w:asciiTheme="majorHAnsi" w:hAnsiTheme="majorHAnsi" w:cstheme="majorHAnsi"/>
              </w:rPr>
              <w:t xml:space="preserve"> Apia </w:t>
            </w:r>
            <w:r w:rsidR="00084211">
              <w:rPr>
                <w:rFonts w:asciiTheme="majorHAnsi" w:hAnsiTheme="majorHAnsi" w:cstheme="majorHAnsi"/>
              </w:rPr>
              <w:t>Candelaria</w:t>
            </w:r>
          </w:p>
          <w:p w14:paraId="5F2460C2" w14:textId="108F2F10" w:rsidR="00C6390F" w:rsidRDefault="00C6390F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 xml:space="preserve">Fecha de inicio </w:t>
            </w:r>
            <w:r w:rsidR="00A50ECA">
              <w:rPr>
                <w:rFonts w:asciiTheme="majorHAnsi" w:hAnsiTheme="majorHAnsi" w:cstheme="majorHAnsi"/>
              </w:rPr>
              <w:t>16</w:t>
            </w:r>
            <w:r w:rsidRPr="00DC05CC">
              <w:rPr>
                <w:rFonts w:asciiTheme="majorHAnsi" w:hAnsiTheme="majorHAnsi" w:cstheme="majorHAnsi"/>
              </w:rPr>
              <w:t xml:space="preserve"> de </w:t>
            </w:r>
            <w:r w:rsidR="00A50ECA">
              <w:rPr>
                <w:rFonts w:asciiTheme="majorHAnsi" w:hAnsiTheme="majorHAnsi" w:cstheme="majorHAnsi"/>
              </w:rPr>
              <w:t>sep</w:t>
            </w:r>
            <w:r w:rsidR="00E2263F">
              <w:rPr>
                <w:rFonts w:asciiTheme="majorHAnsi" w:hAnsiTheme="majorHAnsi" w:cstheme="majorHAnsi"/>
              </w:rPr>
              <w:t>tiembre</w:t>
            </w:r>
            <w:r w:rsidR="00A50ECA">
              <w:rPr>
                <w:rFonts w:asciiTheme="majorHAnsi" w:hAnsiTheme="majorHAnsi" w:cstheme="majorHAnsi"/>
              </w:rPr>
              <w:t>,</w:t>
            </w:r>
            <w:r w:rsidRPr="00DC05CC">
              <w:rPr>
                <w:rFonts w:asciiTheme="majorHAnsi" w:hAnsiTheme="majorHAnsi" w:cstheme="majorHAnsi"/>
              </w:rPr>
              <w:t xml:space="preserve"> Fecha de terminación </w:t>
            </w:r>
            <w:r w:rsidR="00E2263F">
              <w:rPr>
                <w:rFonts w:asciiTheme="majorHAnsi" w:hAnsiTheme="majorHAnsi" w:cstheme="majorHAnsi"/>
              </w:rPr>
              <w:t>4</w:t>
            </w:r>
            <w:r w:rsidRPr="00DC05CC">
              <w:rPr>
                <w:rFonts w:asciiTheme="majorHAnsi" w:hAnsiTheme="majorHAnsi" w:cstheme="majorHAnsi"/>
              </w:rPr>
              <w:t xml:space="preserve"> de noviembre del 2025.</w:t>
            </w:r>
          </w:p>
          <w:p w14:paraId="073AE9C6" w14:textId="77777777" w:rsidR="00B33C9B" w:rsidRPr="00DC05CC" w:rsidRDefault="00B33C9B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C6E11DA" w14:textId="77777777" w:rsidR="004F6FD8" w:rsidRPr="00DC05CC" w:rsidRDefault="00081A5B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>3340744 APIA GUARNE</w:t>
            </w:r>
            <w:r w:rsidR="00A434EE" w:rsidRPr="00DC05CC">
              <w:rPr>
                <w:rFonts w:asciiTheme="majorHAnsi" w:hAnsiTheme="majorHAnsi" w:cstheme="majorHAnsi"/>
              </w:rPr>
              <w:t xml:space="preserve"> </w:t>
            </w:r>
            <w:r w:rsidRPr="00DC05CC">
              <w:rPr>
                <w:rFonts w:asciiTheme="majorHAnsi" w:hAnsiTheme="majorHAnsi" w:cstheme="majorHAnsi"/>
              </w:rPr>
              <w:t xml:space="preserve">Fecha de inicio 22 de septiembre. </w:t>
            </w:r>
          </w:p>
          <w:p w14:paraId="63A905B7" w14:textId="01C9D95F" w:rsidR="00AA50D2" w:rsidRDefault="00081A5B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 xml:space="preserve">Fecha </w:t>
            </w:r>
            <w:r w:rsidR="004F6FD8" w:rsidRPr="00DC05CC">
              <w:rPr>
                <w:rFonts w:asciiTheme="majorHAnsi" w:hAnsiTheme="majorHAnsi" w:cstheme="majorHAnsi"/>
              </w:rPr>
              <w:t>d</w:t>
            </w:r>
            <w:r w:rsidRPr="00DC05CC">
              <w:rPr>
                <w:rFonts w:asciiTheme="majorHAnsi" w:hAnsiTheme="majorHAnsi" w:cstheme="majorHAnsi"/>
              </w:rPr>
              <w:t>e terminación 01 de diciembre del 2025</w:t>
            </w:r>
            <w:r w:rsidR="00CD0438" w:rsidRPr="00DC05CC">
              <w:rPr>
                <w:rFonts w:asciiTheme="majorHAnsi" w:hAnsiTheme="majorHAnsi" w:cstheme="majorHAnsi"/>
              </w:rPr>
              <w:t>.</w:t>
            </w:r>
          </w:p>
          <w:p w14:paraId="459EBE6D" w14:textId="77777777" w:rsidR="00B33C9B" w:rsidRPr="00DC05CC" w:rsidRDefault="00B33C9B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44DE0F6" w14:textId="37A4D4A6" w:rsidR="00D1350B" w:rsidRDefault="00D444B1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>3352503 Apia</w:t>
            </w:r>
            <w:r w:rsidR="00760139" w:rsidRPr="00DC05CC">
              <w:rPr>
                <w:rFonts w:asciiTheme="majorHAnsi" w:hAnsiTheme="majorHAnsi" w:cstheme="majorHAnsi"/>
              </w:rPr>
              <w:t xml:space="preserve"> centro Fecha de inicio </w:t>
            </w:r>
            <w:r w:rsidR="00C10EA9" w:rsidRPr="00DC05CC">
              <w:rPr>
                <w:rFonts w:asciiTheme="majorHAnsi" w:hAnsiTheme="majorHAnsi" w:cstheme="majorHAnsi"/>
              </w:rPr>
              <w:t>05</w:t>
            </w:r>
            <w:r w:rsidR="00760139" w:rsidRPr="00DC05CC">
              <w:rPr>
                <w:rFonts w:asciiTheme="majorHAnsi" w:hAnsiTheme="majorHAnsi" w:cstheme="majorHAnsi"/>
              </w:rPr>
              <w:t xml:space="preserve"> de </w:t>
            </w:r>
            <w:r w:rsidRPr="00DC05CC">
              <w:rPr>
                <w:rFonts w:asciiTheme="majorHAnsi" w:hAnsiTheme="majorHAnsi" w:cstheme="majorHAnsi"/>
              </w:rPr>
              <w:t>octubre</w:t>
            </w:r>
            <w:r w:rsidR="00760139" w:rsidRPr="00DC05CC">
              <w:rPr>
                <w:rFonts w:asciiTheme="majorHAnsi" w:hAnsiTheme="majorHAnsi" w:cstheme="majorHAnsi"/>
              </w:rPr>
              <w:t xml:space="preserve"> Fecha de terminación </w:t>
            </w:r>
            <w:r w:rsidR="005326A7" w:rsidRPr="00DC05CC">
              <w:rPr>
                <w:rFonts w:asciiTheme="majorHAnsi" w:hAnsiTheme="majorHAnsi" w:cstheme="majorHAnsi"/>
              </w:rPr>
              <w:t>23 de</w:t>
            </w:r>
            <w:r w:rsidR="00760139" w:rsidRPr="00DC05CC">
              <w:rPr>
                <w:rFonts w:asciiTheme="majorHAnsi" w:hAnsiTheme="majorHAnsi" w:cstheme="majorHAnsi"/>
              </w:rPr>
              <w:t xml:space="preserve"> </w:t>
            </w:r>
            <w:r w:rsidR="00C10EA9" w:rsidRPr="00DC05CC">
              <w:rPr>
                <w:rFonts w:asciiTheme="majorHAnsi" w:hAnsiTheme="majorHAnsi" w:cstheme="majorHAnsi"/>
              </w:rPr>
              <w:t>noviembre</w:t>
            </w:r>
            <w:r w:rsidR="00760139" w:rsidRPr="00DC05CC">
              <w:rPr>
                <w:rFonts w:asciiTheme="majorHAnsi" w:hAnsiTheme="majorHAnsi" w:cstheme="majorHAnsi"/>
              </w:rPr>
              <w:t xml:space="preserve"> del 2025</w:t>
            </w:r>
            <w:r w:rsidR="00CD0438" w:rsidRPr="00DC05CC">
              <w:rPr>
                <w:rFonts w:asciiTheme="majorHAnsi" w:hAnsiTheme="majorHAnsi" w:cstheme="majorHAnsi"/>
              </w:rPr>
              <w:t>.</w:t>
            </w:r>
          </w:p>
          <w:p w14:paraId="6A413CD6" w14:textId="77777777" w:rsidR="00B33C9B" w:rsidRPr="00DC05CC" w:rsidRDefault="00B33C9B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9EE4079" w14:textId="2C2EA3C7" w:rsidR="00C3206C" w:rsidRPr="00DC05CC" w:rsidRDefault="002123A8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264250">
              <w:rPr>
                <w:rFonts w:asciiTheme="majorHAnsi" w:hAnsiTheme="majorHAnsi" w:cstheme="majorHAnsi"/>
              </w:rPr>
              <w:t>3369305</w:t>
            </w:r>
            <w:r w:rsidR="005326A7" w:rsidRPr="00264250">
              <w:rPr>
                <w:rFonts w:asciiTheme="majorHAnsi" w:hAnsiTheme="majorHAnsi" w:cstheme="majorHAnsi"/>
              </w:rPr>
              <w:t>Quinchia</w:t>
            </w:r>
          </w:p>
          <w:p w14:paraId="01FDCB0E" w14:textId="0063789C" w:rsidR="00935A45" w:rsidRDefault="00B56233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 xml:space="preserve">Fecha de inicio </w:t>
            </w:r>
            <w:r w:rsidR="00AA22DE" w:rsidRPr="00DC05CC">
              <w:rPr>
                <w:rFonts w:asciiTheme="majorHAnsi" w:hAnsiTheme="majorHAnsi" w:cstheme="majorHAnsi"/>
              </w:rPr>
              <w:t>24</w:t>
            </w:r>
            <w:r w:rsidRPr="00DC05CC">
              <w:rPr>
                <w:rFonts w:asciiTheme="majorHAnsi" w:hAnsiTheme="majorHAnsi" w:cstheme="majorHAnsi"/>
              </w:rPr>
              <w:t xml:space="preserve"> de octubre Fecha de terminación </w:t>
            </w:r>
            <w:r w:rsidR="008F1F29" w:rsidRPr="00DC05CC">
              <w:rPr>
                <w:rFonts w:asciiTheme="majorHAnsi" w:hAnsiTheme="majorHAnsi" w:cstheme="majorHAnsi"/>
              </w:rPr>
              <w:t>15</w:t>
            </w:r>
            <w:r w:rsidR="005326A7" w:rsidRPr="00DC05CC">
              <w:rPr>
                <w:rFonts w:asciiTheme="majorHAnsi" w:hAnsiTheme="majorHAnsi" w:cstheme="majorHAnsi"/>
              </w:rPr>
              <w:t xml:space="preserve"> de</w:t>
            </w:r>
            <w:r w:rsidRPr="00DC05CC">
              <w:rPr>
                <w:rFonts w:asciiTheme="majorHAnsi" w:hAnsiTheme="majorHAnsi" w:cstheme="majorHAnsi"/>
              </w:rPr>
              <w:t xml:space="preserve"> noviembre del 202</w:t>
            </w:r>
            <w:r w:rsidR="00F60277" w:rsidRPr="00DC05CC">
              <w:rPr>
                <w:rFonts w:asciiTheme="majorHAnsi" w:hAnsiTheme="majorHAnsi" w:cstheme="majorHAnsi"/>
              </w:rPr>
              <w:t>5</w:t>
            </w:r>
            <w:r w:rsidR="00935A45" w:rsidRPr="00DC05CC">
              <w:rPr>
                <w:rFonts w:asciiTheme="majorHAnsi" w:hAnsiTheme="majorHAnsi" w:cstheme="majorHAnsi"/>
              </w:rPr>
              <w:t>.</w:t>
            </w:r>
          </w:p>
          <w:p w14:paraId="03897663" w14:textId="77777777" w:rsidR="00B33C9B" w:rsidRPr="00DC05CC" w:rsidRDefault="00B33C9B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E958897" w14:textId="3CB5EF75" w:rsidR="00CB31E7" w:rsidRPr="00DC05CC" w:rsidRDefault="00246CCD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>3373882</w:t>
            </w:r>
            <w:r w:rsidR="006815AB" w:rsidRPr="00DC05CC">
              <w:rPr>
                <w:rFonts w:asciiTheme="majorHAnsi" w:hAnsiTheme="majorHAnsi" w:cstheme="majorHAnsi"/>
              </w:rPr>
              <w:t>Quinch</w:t>
            </w:r>
            <w:r w:rsidR="002B389B" w:rsidRPr="00DC05CC">
              <w:rPr>
                <w:rFonts w:asciiTheme="majorHAnsi" w:hAnsiTheme="majorHAnsi" w:cstheme="majorHAnsi"/>
              </w:rPr>
              <w:t>ia</w:t>
            </w:r>
          </w:p>
          <w:p w14:paraId="4C384F4B" w14:textId="0316A5B6" w:rsidR="009B34F1" w:rsidRDefault="00CB31E7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 xml:space="preserve">Fecha de </w:t>
            </w:r>
            <w:r w:rsidR="009B34F1" w:rsidRPr="00DC05CC">
              <w:rPr>
                <w:rFonts w:asciiTheme="majorHAnsi" w:hAnsiTheme="majorHAnsi" w:cstheme="majorHAnsi"/>
              </w:rPr>
              <w:t>inicio 05</w:t>
            </w:r>
            <w:r w:rsidR="00DF01FE" w:rsidRPr="00DC05CC">
              <w:rPr>
                <w:rFonts w:asciiTheme="majorHAnsi" w:hAnsiTheme="majorHAnsi" w:cstheme="majorHAnsi"/>
              </w:rPr>
              <w:t xml:space="preserve"> de octubre</w:t>
            </w:r>
            <w:r w:rsidR="00C215D2" w:rsidRPr="00DC05CC">
              <w:rPr>
                <w:rFonts w:asciiTheme="majorHAnsi" w:hAnsiTheme="majorHAnsi" w:cstheme="majorHAnsi"/>
              </w:rPr>
              <w:t xml:space="preserve"> </w:t>
            </w:r>
            <w:r w:rsidRPr="00DC05CC">
              <w:rPr>
                <w:rFonts w:asciiTheme="majorHAnsi" w:hAnsiTheme="majorHAnsi" w:cstheme="majorHAnsi"/>
              </w:rPr>
              <w:t xml:space="preserve">Fecha de terminación </w:t>
            </w:r>
            <w:r w:rsidR="00C215D2" w:rsidRPr="00DC05CC">
              <w:rPr>
                <w:rFonts w:asciiTheme="majorHAnsi" w:hAnsiTheme="majorHAnsi" w:cstheme="majorHAnsi"/>
              </w:rPr>
              <w:t>27</w:t>
            </w:r>
            <w:r w:rsidRPr="00DC05CC">
              <w:rPr>
                <w:rFonts w:asciiTheme="majorHAnsi" w:hAnsiTheme="majorHAnsi" w:cstheme="majorHAnsi"/>
              </w:rPr>
              <w:t xml:space="preserve"> de </w:t>
            </w:r>
            <w:r w:rsidR="00C215D2" w:rsidRPr="00DC05CC">
              <w:rPr>
                <w:rFonts w:asciiTheme="majorHAnsi" w:hAnsiTheme="majorHAnsi" w:cstheme="majorHAnsi"/>
              </w:rPr>
              <w:t>11</w:t>
            </w:r>
            <w:r w:rsidRPr="00DC05CC">
              <w:rPr>
                <w:rFonts w:asciiTheme="majorHAnsi" w:hAnsiTheme="majorHAnsi" w:cstheme="majorHAnsi"/>
              </w:rPr>
              <w:t xml:space="preserve"> del 2025</w:t>
            </w:r>
            <w:r w:rsidR="00935A45" w:rsidRPr="00DC05CC">
              <w:rPr>
                <w:rFonts w:asciiTheme="majorHAnsi" w:hAnsiTheme="majorHAnsi" w:cstheme="majorHAnsi"/>
              </w:rPr>
              <w:t>.</w:t>
            </w:r>
          </w:p>
          <w:p w14:paraId="5615FC04" w14:textId="77777777" w:rsidR="00B33C9B" w:rsidRPr="00DC05CC" w:rsidRDefault="00B33C9B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07C4E4A" w14:textId="6D011944" w:rsidR="00391FBF" w:rsidRPr="002C60EB" w:rsidRDefault="00391FBF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2C60EB">
              <w:rPr>
                <w:rFonts w:asciiTheme="majorHAnsi" w:hAnsiTheme="majorHAnsi" w:cstheme="majorHAnsi"/>
              </w:rPr>
              <w:lastRenderedPageBreak/>
              <w:t>3387946</w:t>
            </w:r>
            <w:r w:rsidR="00C70D2E" w:rsidRPr="002C60EB">
              <w:rPr>
                <w:rFonts w:asciiTheme="majorHAnsi" w:hAnsiTheme="majorHAnsi" w:cstheme="majorHAnsi"/>
              </w:rPr>
              <w:t>Quinchia</w:t>
            </w:r>
          </w:p>
          <w:p w14:paraId="3E43DDE7" w14:textId="3E6399A8" w:rsidR="009B34F1" w:rsidRPr="00DC05CC" w:rsidRDefault="009B34F1" w:rsidP="0026184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 xml:space="preserve">Fecha de inicio </w:t>
            </w:r>
            <w:r w:rsidR="009E4D84" w:rsidRPr="00DC05CC">
              <w:rPr>
                <w:rFonts w:asciiTheme="majorHAnsi" w:hAnsiTheme="majorHAnsi" w:cstheme="majorHAnsi"/>
              </w:rPr>
              <w:t>21</w:t>
            </w:r>
            <w:r w:rsidRPr="00DC05CC">
              <w:rPr>
                <w:rFonts w:asciiTheme="majorHAnsi" w:hAnsiTheme="majorHAnsi" w:cstheme="majorHAnsi"/>
              </w:rPr>
              <w:t xml:space="preserve"> de </w:t>
            </w:r>
            <w:r w:rsidR="00F264FD" w:rsidRPr="00DC05CC">
              <w:rPr>
                <w:rFonts w:asciiTheme="majorHAnsi" w:hAnsiTheme="majorHAnsi" w:cstheme="majorHAnsi"/>
              </w:rPr>
              <w:t>noviembre</w:t>
            </w:r>
            <w:r w:rsidRPr="00DC05CC">
              <w:rPr>
                <w:rFonts w:asciiTheme="majorHAnsi" w:hAnsiTheme="majorHAnsi" w:cstheme="majorHAnsi"/>
              </w:rPr>
              <w:t xml:space="preserve"> Fecha de terminación </w:t>
            </w:r>
            <w:r w:rsidR="00F264FD" w:rsidRPr="00DC05CC">
              <w:rPr>
                <w:rFonts w:asciiTheme="majorHAnsi" w:hAnsiTheme="majorHAnsi" w:cstheme="majorHAnsi"/>
              </w:rPr>
              <w:t>06</w:t>
            </w:r>
            <w:r w:rsidRPr="00DC05CC">
              <w:rPr>
                <w:rFonts w:asciiTheme="majorHAnsi" w:hAnsiTheme="majorHAnsi" w:cstheme="majorHAnsi"/>
              </w:rPr>
              <w:t xml:space="preserve"> de 1</w:t>
            </w:r>
            <w:r w:rsidR="00F264FD" w:rsidRPr="00DC05CC">
              <w:rPr>
                <w:rFonts w:asciiTheme="majorHAnsi" w:hAnsiTheme="majorHAnsi" w:cstheme="majorHAnsi"/>
              </w:rPr>
              <w:t>2</w:t>
            </w:r>
            <w:r w:rsidRPr="00DC05CC">
              <w:rPr>
                <w:rFonts w:asciiTheme="majorHAnsi" w:hAnsiTheme="majorHAnsi" w:cstheme="majorHAnsi"/>
              </w:rPr>
              <w:t xml:space="preserve"> del 2025</w:t>
            </w:r>
          </w:p>
          <w:p w14:paraId="1E5927D0" w14:textId="77777777" w:rsidR="005E0C46" w:rsidRPr="00DC05CC" w:rsidRDefault="005E0C46" w:rsidP="00B56233">
            <w:pPr>
              <w:pStyle w:val="Sinespaciado"/>
              <w:spacing w:after="0" w:line="240" w:lineRule="auto"/>
              <w:ind w:left="720"/>
              <w:rPr>
                <w:rFonts w:asciiTheme="majorHAnsi" w:hAnsiTheme="majorHAnsi" w:cstheme="majorHAnsi"/>
              </w:rPr>
            </w:pPr>
          </w:p>
          <w:p w14:paraId="1CC0C4AA" w14:textId="60A69693" w:rsidR="00E50B26" w:rsidRPr="00B33C9B" w:rsidRDefault="00E50B26" w:rsidP="00E50B26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B33C9B">
              <w:rPr>
                <w:rFonts w:asciiTheme="majorHAnsi" w:hAnsiTheme="majorHAnsi" w:cstheme="majorHAnsi"/>
                <w:b/>
                <w:bCs/>
              </w:rPr>
              <w:t>Acciones proyectadas del 2</w:t>
            </w:r>
            <w:r w:rsidR="00BF25DB" w:rsidRPr="00B33C9B">
              <w:rPr>
                <w:rFonts w:asciiTheme="majorHAnsi" w:hAnsiTheme="majorHAnsi" w:cstheme="majorHAnsi"/>
                <w:b/>
                <w:bCs/>
              </w:rPr>
              <w:t>1</w:t>
            </w:r>
            <w:r w:rsidRPr="00B33C9B">
              <w:rPr>
                <w:rFonts w:asciiTheme="majorHAnsi" w:hAnsiTheme="majorHAnsi" w:cstheme="majorHAnsi"/>
                <w:b/>
                <w:bCs/>
              </w:rPr>
              <w:t xml:space="preserve"> al 3</w:t>
            </w:r>
            <w:r w:rsidR="00BF25DB" w:rsidRPr="00B33C9B">
              <w:rPr>
                <w:rFonts w:asciiTheme="majorHAnsi" w:hAnsiTheme="majorHAnsi" w:cstheme="majorHAnsi"/>
                <w:b/>
                <w:bCs/>
              </w:rPr>
              <w:t>0</w:t>
            </w:r>
            <w:r w:rsidRPr="00B33C9B">
              <w:rPr>
                <w:rFonts w:asciiTheme="majorHAnsi" w:hAnsiTheme="majorHAnsi" w:cstheme="majorHAnsi"/>
                <w:b/>
                <w:bCs/>
              </w:rPr>
              <w:t xml:space="preserve"> de </w:t>
            </w:r>
            <w:r w:rsidR="009E7596" w:rsidRPr="00B33C9B">
              <w:rPr>
                <w:rFonts w:asciiTheme="majorHAnsi" w:hAnsiTheme="majorHAnsi" w:cstheme="majorHAnsi"/>
                <w:b/>
                <w:bCs/>
              </w:rPr>
              <w:t xml:space="preserve">noviembre </w:t>
            </w:r>
            <w:r w:rsidRPr="00B33C9B">
              <w:rPr>
                <w:rFonts w:asciiTheme="majorHAnsi" w:hAnsiTheme="majorHAnsi" w:cstheme="majorHAnsi"/>
                <w:b/>
                <w:bCs/>
              </w:rPr>
              <w:t>del 2025.</w:t>
            </w:r>
          </w:p>
          <w:p w14:paraId="2F08BF81" w14:textId="77777777" w:rsidR="00081A5B" w:rsidRPr="00DC05CC" w:rsidRDefault="00081A5B" w:rsidP="006F08A8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  <w:p w14:paraId="43E95E5F" w14:textId="18B7BAFA" w:rsidR="00E50B26" w:rsidRPr="00DC05CC" w:rsidRDefault="00E50B26" w:rsidP="006F08A8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 xml:space="preserve">Se </w:t>
            </w:r>
            <w:r w:rsidR="00C71CC0" w:rsidRPr="00DC05CC">
              <w:rPr>
                <w:rFonts w:asciiTheme="majorHAnsi" w:hAnsiTheme="majorHAnsi" w:cstheme="majorHAnsi"/>
              </w:rPr>
              <w:t>realizará</w:t>
            </w:r>
            <w:r w:rsidRPr="00DC05CC">
              <w:rPr>
                <w:rFonts w:asciiTheme="majorHAnsi" w:hAnsiTheme="majorHAnsi" w:cstheme="majorHAnsi"/>
              </w:rPr>
              <w:t xml:space="preserve"> formación en las siguientes fichas:</w:t>
            </w:r>
          </w:p>
          <w:p w14:paraId="3108BEDA" w14:textId="77777777" w:rsidR="003A0698" w:rsidRDefault="003A0698" w:rsidP="003A069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F4D18">
              <w:rPr>
                <w:rFonts w:cs="Calibri"/>
              </w:rPr>
              <w:t>3340744</w:t>
            </w:r>
          </w:p>
          <w:p w14:paraId="378E8245" w14:textId="77777777" w:rsidR="003A0698" w:rsidRDefault="003A0698" w:rsidP="003A069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23548">
              <w:rPr>
                <w:rFonts w:cs="Calibri"/>
              </w:rPr>
              <w:t xml:space="preserve">3352503 </w:t>
            </w:r>
          </w:p>
          <w:p w14:paraId="71285912" w14:textId="77777777" w:rsidR="003A0698" w:rsidRDefault="003A0698" w:rsidP="003A0698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3369305</w:t>
            </w:r>
          </w:p>
          <w:p w14:paraId="33EDF6BC" w14:textId="77777777" w:rsidR="003A0698" w:rsidRDefault="003A0698" w:rsidP="003A069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815AB">
              <w:rPr>
                <w:rFonts w:cs="Calibri"/>
              </w:rPr>
              <w:t>3373882</w:t>
            </w:r>
          </w:p>
          <w:p w14:paraId="4B1F530D" w14:textId="77777777" w:rsidR="003A0698" w:rsidRPr="002C60EB" w:rsidRDefault="003A0698" w:rsidP="003A0698">
            <w:pPr>
              <w:pStyle w:val="Sinespaciado"/>
              <w:spacing w:after="0" w:line="240" w:lineRule="auto"/>
              <w:rPr>
                <w:rFonts w:cs="Calibri"/>
              </w:rPr>
            </w:pPr>
            <w:r w:rsidRPr="002C60EB">
              <w:rPr>
                <w:rFonts w:asciiTheme="majorHAnsi" w:hAnsiTheme="majorHAnsi" w:cstheme="majorHAnsi"/>
              </w:rPr>
              <w:t>3387946</w:t>
            </w:r>
          </w:p>
          <w:p w14:paraId="5A16D1B9" w14:textId="77777777" w:rsidR="005C6632" w:rsidRPr="00DC05CC" w:rsidRDefault="005C6632" w:rsidP="00A2784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2170D31" w14:textId="0649A5BE" w:rsidR="00C71CC0" w:rsidRPr="00DC05CC" w:rsidRDefault="00C71CC0" w:rsidP="006F08A8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  <w:r w:rsidRPr="00DC05CC">
              <w:rPr>
                <w:rFonts w:asciiTheme="majorHAnsi" w:hAnsiTheme="majorHAnsi" w:cstheme="majorHAnsi"/>
              </w:rPr>
              <w:t>Y a las demás fichas que se matriculen y planeen en el resto del mes.</w:t>
            </w:r>
          </w:p>
          <w:p w14:paraId="31AA01E9" w14:textId="77777777" w:rsidR="00E50B26" w:rsidRPr="00DC05CC" w:rsidRDefault="00E50B26" w:rsidP="006F08A8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  <w:p w14:paraId="6B81D8AD" w14:textId="03EE3367" w:rsidR="00117AA3" w:rsidRPr="00DC05CC" w:rsidRDefault="00117AA3" w:rsidP="006F08A8">
            <w:pPr>
              <w:pStyle w:val="Sinespaciado"/>
              <w:spacing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160" w:type="dxa"/>
          </w:tcPr>
          <w:p w14:paraId="57E91989" w14:textId="7D318EEA" w:rsidR="003C1A4A" w:rsidRDefault="003C1A4A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D0D42">
              <w:rPr>
                <w:rFonts w:cs="Calibri"/>
              </w:rPr>
              <w:lastRenderedPageBreak/>
              <w:t>GC_25162895_64625_</w:t>
            </w:r>
            <w:r w:rsidR="00EE1A6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9E7596">
              <w:rPr>
                <w:rFonts w:asciiTheme="majorHAnsi" w:hAnsiTheme="majorHAnsi" w:cstheme="majorHAnsi"/>
                <w:sz w:val="24"/>
                <w:szCs w:val="24"/>
              </w:rPr>
              <w:t>NOV</w:t>
            </w:r>
            <w:r w:rsidRPr="001D0D42">
              <w:rPr>
                <w:rFonts w:cs="Calibri"/>
              </w:rPr>
              <w:t>_2025</w:t>
            </w:r>
          </w:p>
          <w:p w14:paraId="63762E08" w14:textId="77777777" w:rsidR="00E2263F" w:rsidRDefault="00E2263F" w:rsidP="003C1A4A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3D9597AC" w14:textId="77777777" w:rsidR="00E50B26" w:rsidRDefault="00E50B26" w:rsidP="00E50B26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Carpeta: </w:t>
            </w:r>
          </w:p>
          <w:p w14:paraId="335AF68E" w14:textId="43B16773" w:rsidR="00E2263F" w:rsidRDefault="00E2263F" w:rsidP="00E50B26">
            <w:pPr>
              <w:pStyle w:val="Sinespaciado"/>
              <w:spacing w:after="0" w:line="240" w:lineRule="auto"/>
              <w:rPr>
                <w:rFonts w:cs="Calibri"/>
              </w:rPr>
            </w:pPr>
            <w:r w:rsidRPr="00DC05CC">
              <w:rPr>
                <w:rFonts w:asciiTheme="majorHAnsi" w:hAnsiTheme="majorHAnsi" w:cstheme="majorHAnsi"/>
              </w:rPr>
              <w:t>33</w:t>
            </w:r>
            <w:r>
              <w:rPr>
                <w:rFonts w:asciiTheme="majorHAnsi" w:hAnsiTheme="majorHAnsi" w:cstheme="majorHAnsi"/>
              </w:rPr>
              <w:t>38424</w:t>
            </w:r>
          </w:p>
          <w:p w14:paraId="27AD7261" w14:textId="77777777" w:rsidR="00E50B26" w:rsidRDefault="00E50B26" w:rsidP="00E50B26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F4D18">
              <w:rPr>
                <w:rFonts w:cs="Calibri"/>
              </w:rPr>
              <w:t>3340744</w:t>
            </w:r>
          </w:p>
          <w:p w14:paraId="6F962A2D" w14:textId="486BB149" w:rsidR="00E50B26" w:rsidRDefault="00723548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723548">
              <w:rPr>
                <w:rFonts w:cs="Calibri"/>
              </w:rPr>
              <w:t xml:space="preserve">3352503 </w:t>
            </w:r>
          </w:p>
          <w:p w14:paraId="5525A582" w14:textId="70105157" w:rsidR="007740B6" w:rsidRDefault="007740B6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3369305</w:t>
            </w:r>
          </w:p>
          <w:p w14:paraId="7CE361D4" w14:textId="3A2CF136" w:rsidR="00480AC1" w:rsidRDefault="00480AC1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6815AB">
              <w:rPr>
                <w:rFonts w:cs="Calibri"/>
              </w:rPr>
              <w:t>3373882</w:t>
            </w:r>
          </w:p>
          <w:p w14:paraId="096BE695" w14:textId="0B799FF3" w:rsidR="002C60EB" w:rsidRPr="002C60EB" w:rsidRDefault="002C60EB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2C60EB">
              <w:rPr>
                <w:rFonts w:asciiTheme="majorHAnsi" w:hAnsiTheme="majorHAnsi" w:cstheme="majorHAnsi"/>
              </w:rPr>
              <w:t>3387946</w:t>
            </w:r>
          </w:p>
          <w:p w14:paraId="4AD00669" w14:textId="70847742" w:rsidR="002C60EB" w:rsidRDefault="002C60EB" w:rsidP="003C1A4A">
            <w:pPr>
              <w:pStyle w:val="Sinespaciado"/>
              <w:spacing w:after="0" w:line="240" w:lineRule="auto"/>
              <w:rPr>
                <w:rFonts w:cs="Calibri"/>
              </w:rPr>
            </w:pPr>
          </w:p>
          <w:p w14:paraId="77EB7409" w14:textId="0EE3F0AE" w:rsidR="00E72B41" w:rsidRDefault="00E72B41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Evidencias: </w:t>
            </w:r>
          </w:p>
          <w:p w14:paraId="441040DE" w14:textId="78C3D825" w:rsidR="00E72B41" w:rsidRDefault="009B093E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Asistencias.</w:t>
            </w:r>
          </w:p>
          <w:p w14:paraId="0EF50ECD" w14:textId="77777777" w:rsidR="00122D32" w:rsidRDefault="00122D32" w:rsidP="00F21802">
            <w:pPr>
              <w:pStyle w:val="Sinespaciado"/>
              <w:spacing w:after="0" w:line="240" w:lineRule="auto"/>
              <w:ind w:left="720"/>
              <w:rPr>
                <w:rFonts w:cs="Calibri"/>
              </w:rPr>
            </w:pPr>
          </w:p>
          <w:p w14:paraId="6F62620D" w14:textId="32C9F1DD" w:rsidR="001C3E2F" w:rsidRPr="001C3E2F" w:rsidRDefault="001C3E2F" w:rsidP="00886788">
            <w:pPr>
              <w:pStyle w:val="Sinespaciado"/>
              <w:spacing w:after="0" w:line="240" w:lineRule="auto"/>
              <w:ind w:left="720"/>
              <w:rPr>
                <w:rFonts w:cs="Calibri"/>
                <w:color w:val="000000" w:themeColor="text1"/>
              </w:rPr>
            </w:pPr>
          </w:p>
        </w:tc>
      </w:tr>
      <w:tr w:rsidR="003C1A4A" w:rsidRPr="001C3E2F" w14:paraId="6E138A9C" w14:textId="77777777" w:rsidTr="003C1A4A">
        <w:trPr>
          <w:trHeight w:val="212"/>
        </w:trPr>
        <w:tc>
          <w:tcPr>
            <w:tcW w:w="480" w:type="dxa"/>
          </w:tcPr>
          <w:p w14:paraId="5965D166" w14:textId="7777777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2509" w:type="dxa"/>
          </w:tcPr>
          <w:p w14:paraId="72E0B0B5" w14:textId="77777777" w:rsidR="003C1A4A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Aplicar según la modalidad, estrategias de enseñanza, aprendizaje,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seguimiento y evaluación, de acuerdo con los lineamientos pedagógicos y metodológicos de la entidad.</w:t>
            </w:r>
          </w:p>
          <w:p w14:paraId="321F1E82" w14:textId="7777777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527" w:type="dxa"/>
          </w:tcPr>
          <w:p w14:paraId="57B0BE62" w14:textId="716BF442" w:rsidR="00C322F8" w:rsidRPr="006F08A8" w:rsidRDefault="00C322F8" w:rsidP="00C322F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F08A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Actividades realizadas del 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 al 2</w:t>
            </w:r>
            <w:r w:rsidR="00BF25D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9E7596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noviem</w:t>
            </w:r>
            <w:r w:rsidR="00D73D8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bre</w:t>
            </w:r>
          </w:p>
          <w:p w14:paraId="2E14F285" w14:textId="526B3185" w:rsidR="003C1A4A" w:rsidRDefault="002D4836" w:rsidP="003C1A4A">
            <w:pPr>
              <w:pStyle w:val="Sinespaciado"/>
              <w:spacing w:after="0" w:line="240" w:lineRule="auto"/>
            </w:pPr>
            <w:r>
              <w:t xml:space="preserve">Se realiza formación integral </w:t>
            </w:r>
            <w:r w:rsidR="00C322F8">
              <w:t xml:space="preserve">según </w:t>
            </w:r>
            <w:r w:rsidR="003C1A4A" w:rsidRPr="00064B9F">
              <w:t xml:space="preserve">Las actividades de aprendizaje de las fichas </w:t>
            </w:r>
            <w:r w:rsidR="003C1A4A">
              <w:t xml:space="preserve">del </w:t>
            </w:r>
            <w:r w:rsidR="003C1A4A" w:rsidRPr="006F08A8">
              <w:t>curso de Bioseguridad Aplicada a la Estética y Belleza</w:t>
            </w:r>
            <w:r w:rsidR="003C1A4A" w:rsidRPr="00064B9F">
              <w:t xml:space="preserve"> </w:t>
            </w:r>
            <w:r w:rsidR="00FE03D2">
              <w:t>las</w:t>
            </w:r>
            <w:r w:rsidR="003C1A4A" w:rsidRPr="00064B9F">
              <w:t xml:space="preserve"> fichas</w:t>
            </w:r>
            <w:r w:rsidR="00FE03D2">
              <w:t xml:space="preserve"> </w:t>
            </w:r>
            <w:r w:rsidR="00D1510F">
              <w:t xml:space="preserve">de </w:t>
            </w:r>
            <w:r w:rsidR="00D1510F" w:rsidRPr="00064B9F">
              <w:t>Limpieza</w:t>
            </w:r>
            <w:r w:rsidR="00FE03D2">
              <w:t xml:space="preserve"> de manos y pies y las técnicas de maquillaje, serán</w:t>
            </w:r>
            <w:r w:rsidR="003C1A4A" w:rsidRPr="00064B9F">
              <w:t xml:space="preserve"> retroalimentadas con base en las guías de aprendizaje y material de </w:t>
            </w:r>
            <w:r w:rsidR="00D1510F" w:rsidRPr="00064B9F">
              <w:t>apoyo.</w:t>
            </w:r>
          </w:p>
          <w:p w14:paraId="075733BE" w14:textId="77777777" w:rsidR="00C71CC0" w:rsidRDefault="00C71CC0" w:rsidP="003C1A4A">
            <w:pPr>
              <w:pStyle w:val="Sinespaciado"/>
              <w:spacing w:after="0" w:line="240" w:lineRule="auto"/>
              <w:rPr>
                <w:color w:val="000000" w:themeColor="text1"/>
              </w:rPr>
            </w:pPr>
          </w:p>
          <w:p w14:paraId="3768A4D0" w14:textId="01D678A4" w:rsidR="00C71CC0" w:rsidRDefault="00C71CC0" w:rsidP="00C71CC0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Acciones proyectadas del 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BF25D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al 3</w:t>
            </w:r>
            <w:r w:rsidR="00BF25D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CB48D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noviembre</w:t>
            </w:r>
            <w:r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</w:t>
            </w:r>
            <w:r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2025.</w:t>
            </w:r>
          </w:p>
          <w:p w14:paraId="2225E9CE" w14:textId="77777777" w:rsidR="00C71CC0" w:rsidRDefault="00C71CC0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19D2B070" w14:textId="5E4E6E1D" w:rsidR="00F95CA1" w:rsidRDefault="00F95CA1" w:rsidP="00F95CA1">
            <w:pPr>
              <w:pStyle w:val="Sinespaciado"/>
              <w:spacing w:after="0" w:line="240" w:lineRule="auto"/>
            </w:pPr>
            <w:r>
              <w:rPr>
                <w:rFonts w:cs="Calibri"/>
                <w:color w:val="000000" w:themeColor="text1"/>
              </w:rPr>
              <w:t xml:space="preserve">Las fichas que se realicen formación y se matriculen el resto del mes se van a desarrollar según las guías de aprendizaje </w:t>
            </w:r>
            <w:r>
              <w:t xml:space="preserve">del </w:t>
            </w:r>
            <w:r w:rsidRPr="006F08A8">
              <w:t>curso de Bioseguridad Aplicada a la Estética y Belleza</w:t>
            </w:r>
            <w:r w:rsidRPr="00064B9F">
              <w:t xml:space="preserve"> </w:t>
            </w:r>
            <w:r>
              <w:t>las</w:t>
            </w:r>
            <w:r w:rsidRPr="00064B9F">
              <w:t xml:space="preserve"> fichas</w:t>
            </w:r>
            <w:r>
              <w:t xml:space="preserve"> de </w:t>
            </w:r>
            <w:r w:rsidRPr="00064B9F">
              <w:t>Limpieza</w:t>
            </w:r>
            <w:r>
              <w:t xml:space="preserve"> de manos y pies y las técnicas de maquillaje, serán</w:t>
            </w:r>
            <w:r w:rsidRPr="00064B9F">
              <w:t xml:space="preserve"> retroalimentadas con base en las guías de aprendizaje y material de apoyo.</w:t>
            </w:r>
          </w:p>
          <w:p w14:paraId="6EE21CA4" w14:textId="42C76A11" w:rsidR="00C71CC0" w:rsidRPr="001C3E2F" w:rsidRDefault="00C71CC0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3160" w:type="dxa"/>
          </w:tcPr>
          <w:p w14:paraId="7671F885" w14:textId="58369DFD" w:rsidR="003C1A4A" w:rsidRDefault="003C1A4A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D0D42">
              <w:rPr>
                <w:rFonts w:cs="Calibri"/>
              </w:rPr>
              <w:lastRenderedPageBreak/>
              <w:t>GC_25162895_64625_</w:t>
            </w:r>
            <w:r w:rsidR="00EE1A6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D73D8C" w:rsidRPr="0048322F">
              <w:rPr>
                <w:rFonts w:asciiTheme="majorHAnsi" w:hAnsiTheme="majorHAnsi" w:cstheme="majorHAnsi"/>
                <w:sz w:val="24"/>
                <w:szCs w:val="24"/>
              </w:rPr>
              <w:t>NOV</w:t>
            </w:r>
            <w:r w:rsidRPr="001D0D42">
              <w:rPr>
                <w:rFonts w:cs="Calibri"/>
              </w:rPr>
              <w:t>_2025</w:t>
            </w:r>
          </w:p>
          <w:p w14:paraId="0D57EF85" w14:textId="77777777" w:rsidR="003C1A4A" w:rsidRDefault="003C1A4A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Carpeta: </w:t>
            </w:r>
          </w:p>
          <w:p w14:paraId="018C75B2" w14:textId="2D409E47" w:rsidR="003C1A4A" w:rsidRDefault="00F67AB2" w:rsidP="003C1A4A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Obligación</w:t>
            </w:r>
            <w:r w:rsidR="003C1A4A">
              <w:rPr>
                <w:rFonts w:cs="Calibri"/>
              </w:rPr>
              <w:t xml:space="preserve"> 3</w:t>
            </w:r>
          </w:p>
          <w:p w14:paraId="7371C15A" w14:textId="7777777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3C1A4A" w:rsidRPr="001C3E2F" w14:paraId="7190977B" w14:textId="77777777" w:rsidTr="003C1A4A">
        <w:trPr>
          <w:trHeight w:val="212"/>
        </w:trPr>
        <w:tc>
          <w:tcPr>
            <w:tcW w:w="480" w:type="dxa"/>
          </w:tcPr>
          <w:p w14:paraId="7EB978AE" w14:textId="7777777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2509" w:type="dxa"/>
          </w:tcPr>
          <w:p w14:paraId="0907B99E" w14:textId="086890A2" w:rsidR="003C1A4A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Reportar oportunamente novedades académicas y/o disciplinarias de los aprendices, conforme a lo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establecido en el Reglamento del Aprendiz SENA, registrarlas en el Sistema de Gestión Académico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Administrativo cuando se requiera y realizar seguimiento al levantamiento de sanciones si aplica.</w:t>
            </w:r>
          </w:p>
          <w:p w14:paraId="2C57AEB6" w14:textId="7777777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527" w:type="dxa"/>
          </w:tcPr>
          <w:p w14:paraId="3AD64D91" w14:textId="4B31A8FA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E05601">
              <w:rPr>
                <w:rFonts w:cs="Calibri"/>
                <w:color w:val="000000" w:themeColor="text1"/>
              </w:rPr>
              <w:t>No se realizó actividad para este periodo objeto de cobr</w:t>
            </w:r>
            <w:r>
              <w:rPr>
                <w:rFonts w:cs="Calibri"/>
                <w:color w:val="000000" w:themeColor="text1"/>
              </w:rPr>
              <w:t>o</w:t>
            </w:r>
          </w:p>
        </w:tc>
        <w:tc>
          <w:tcPr>
            <w:tcW w:w="3160" w:type="dxa"/>
          </w:tcPr>
          <w:p w14:paraId="4A6A7829" w14:textId="4FFD8059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aplica</w:t>
            </w:r>
          </w:p>
        </w:tc>
      </w:tr>
      <w:tr w:rsidR="003C1A4A" w:rsidRPr="001C3E2F" w14:paraId="32B02E1E" w14:textId="77777777" w:rsidTr="003C1A4A">
        <w:trPr>
          <w:trHeight w:val="212"/>
        </w:trPr>
        <w:tc>
          <w:tcPr>
            <w:tcW w:w="480" w:type="dxa"/>
          </w:tcPr>
          <w:p w14:paraId="53103AAD" w14:textId="7777777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lastRenderedPageBreak/>
              <w:t>5</w:t>
            </w:r>
          </w:p>
        </w:tc>
        <w:tc>
          <w:tcPr>
            <w:tcW w:w="2509" w:type="dxa"/>
          </w:tcPr>
          <w:p w14:paraId="7A8C625B" w14:textId="77777777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Registrar, verificar y hacer seguimiento oportuno en el sistema de información de la entidad, en referencia</w:t>
            </w:r>
          </w:p>
          <w:p w14:paraId="76A629C7" w14:textId="77777777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a las rutas de aprendizaje, el estado de los aprendices, los juicios evaluativos del reconocimiento de</w:t>
            </w:r>
          </w:p>
          <w:p w14:paraId="5F9DA6B6" w14:textId="77777777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aprendizajes previos, y la emisión de juicios evaluativos de acuerdo con los tiempos establecidos en el</w:t>
            </w:r>
          </w:p>
          <w:p w14:paraId="30A7D564" w14:textId="3E1171DA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Procedimiento de la Ejecución de la Formación Profesional Integral.</w:t>
            </w:r>
          </w:p>
        </w:tc>
        <w:tc>
          <w:tcPr>
            <w:tcW w:w="2527" w:type="dxa"/>
          </w:tcPr>
          <w:p w14:paraId="13B53FF0" w14:textId="5164BF25" w:rsidR="00C322F8" w:rsidRPr="006F08A8" w:rsidRDefault="00C322F8" w:rsidP="00C322F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F08A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Actividades realizadas del 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 al 2</w:t>
            </w:r>
            <w:r w:rsidR="00BF25D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CB48D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noviembre</w:t>
            </w:r>
          </w:p>
          <w:p w14:paraId="00DDDBD4" w14:textId="16A84FCA" w:rsidR="004E1597" w:rsidRPr="00F05562" w:rsidRDefault="004E1597" w:rsidP="004E159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     </w:t>
            </w:r>
            <w:r w:rsidRPr="00F0556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</w:p>
          <w:p w14:paraId="2B9A2F83" w14:textId="1340663E" w:rsidR="00D35075" w:rsidRPr="00892600" w:rsidRDefault="00D35075" w:rsidP="00D3507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0556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</w:t>
            </w:r>
            <w:r w:rsidRPr="00892600">
              <w:rPr>
                <w:rFonts w:asciiTheme="majorHAnsi" w:hAnsiTheme="majorHAnsi" w:cstheme="majorHAnsi"/>
                <w:sz w:val="24"/>
                <w:szCs w:val="24"/>
              </w:rPr>
              <w:t xml:space="preserve">Ficha </w:t>
            </w:r>
            <w:r w:rsidR="00892600" w:rsidRPr="00892600">
              <w:rPr>
                <w:rFonts w:asciiTheme="majorHAnsi" w:hAnsiTheme="majorHAnsi" w:cstheme="majorHAnsi"/>
                <w:sz w:val="24"/>
                <w:szCs w:val="24"/>
              </w:rPr>
              <w:t>3338424</w:t>
            </w:r>
            <w:r w:rsidRPr="0089260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5E02880B" w14:textId="4054C047" w:rsidR="00A45220" w:rsidRPr="00892600" w:rsidRDefault="00A45220" w:rsidP="00A45220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 w:rsidRPr="00892600">
              <w:rPr>
                <w:rFonts w:asciiTheme="majorHAnsi" w:hAnsiTheme="majorHAnsi" w:cstheme="majorHAnsi"/>
                <w:sz w:val="24"/>
                <w:szCs w:val="24"/>
              </w:rPr>
              <w:t>Se dio finalización el 15 de noviembre a un grupo en TÉCNICAS DE BASICAS DE TRENZAS Y PEINADOS, en el municipio de Apia, Risaralda.</w:t>
            </w:r>
          </w:p>
          <w:p w14:paraId="69BCF1A3" w14:textId="77777777" w:rsidR="00FA79C6" w:rsidRPr="00892600" w:rsidRDefault="00FA79C6" w:rsidP="00D35075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51D90D3" w14:textId="779C592E" w:rsidR="00D35075" w:rsidRDefault="00D35075" w:rsidP="00D35075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 w:rsidRPr="00892600">
              <w:rPr>
                <w:rFonts w:asciiTheme="majorHAnsi" w:hAnsiTheme="majorHAnsi" w:cstheme="majorHAnsi"/>
                <w:sz w:val="24"/>
                <w:szCs w:val="24"/>
              </w:rPr>
              <w:t xml:space="preserve">Se dio finalización </w:t>
            </w:r>
            <w:r w:rsidR="00497AAE" w:rsidRPr="00892600">
              <w:rPr>
                <w:rFonts w:asciiTheme="majorHAnsi" w:hAnsiTheme="majorHAnsi" w:cstheme="majorHAnsi"/>
                <w:sz w:val="24"/>
                <w:szCs w:val="24"/>
              </w:rPr>
              <w:t xml:space="preserve">a la ficha </w:t>
            </w:r>
            <w:r w:rsidR="00892600" w:rsidRPr="00892600">
              <w:rPr>
                <w:rFonts w:asciiTheme="majorHAnsi" w:hAnsiTheme="majorHAnsi" w:cstheme="majorHAnsi"/>
                <w:sz w:val="24"/>
                <w:szCs w:val="24"/>
              </w:rPr>
              <w:t xml:space="preserve">3369305 </w:t>
            </w:r>
            <w:r w:rsidRPr="00892600">
              <w:rPr>
                <w:rFonts w:asciiTheme="majorHAnsi" w:hAnsiTheme="majorHAnsi" w:cstheme="majorHAnsi"/>
                <w:sz w:val="24"/>
                <w:szCs w:val="24"/>
              </w:rPr>
              <w:t xml:space="preserve">el </w:t>
            </w:r>
            <w:r w:rsidR="000A248E" w:rsidRPr="00892600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  <w:r w:rsidRPr="00892600">
              <w:rPr>
                <w:rFonts w:asciiTheme="majorHAnsi" w:hAnsiTheme="majorHAnsi" w:cstheme="majorHAnsi"/>
                <w:sz w:val="24"/>
                <w:szCs w:val="24"/>
              </w:rPr>
              <w:t xml:space="preserve"> de noviembre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a un grupo en TÉCNICAS DE MAQUILLAJE SOCIAL, en el municipio de </w:t>
            </w:r>
            <w:r w:rsidR="00CB75C7">
              <w:rPr>
                <w:rFonts w:asciiTheme="majorHAnsi" w:hAnsiTheme="majorHAnsi" w:cstheme="majorHAnsi"/>
                <w:sz w:val="24"/>
                <w:szCs w:val="24"/>
              </w:rPr>
              <w:t>Quinchía,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Risaralda.</w:t>
            </w:r>
          </w:p>
          <w:p w14:paraId="6B3B4365" w14:textId="77777777" w:rsidR="004E1597" w:rsidRDefault="004E1597" w:rsidP="00F9781A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41F924" w14:textId="5516388F" w:rsidR="0023778B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64B9F">
              <w:rPr>
                <w:b/>
                <w:bCs/>
              </w:rPr>
              <w:t xml:space="preserve">Acciones proyectadas del 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E55B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al 3</w:t>
            </w:r>
            <w:r w:rsidR="00E55B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CB48D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noviembre</w:t>
            </w:r>
            <w:r w:rsidR="002E46B4"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</w:t>
            </w:r>
            <w:r w:rsidR="002E46B4"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FE03D2"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2025.</w:t>
            </w:r>
          </w:p>
          <w:p w14:paraId="621550D6" w14:textId="77777777" w:rsidR="00FA5457" w:rsidRDefault="00FA5457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23833FBE" w14:textId="77777777" w:rsidR="00FA5457" w:rsidRPr="00F05562" w:rsidRDefault="00FA5457" w:rsidP="00FA5457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0556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Ficha </w:t>
            </w:r>
            <w:r w:rsidRPr="00F05562">
              <w:rPr>
                <w:rFonts w:cs="Calibri"/>
                <w:b/>
                <w:bCs/>
              </w:rPr>
              <w:t>3352503</w:t>
            </w:r>
            <w:r w:rsidRPr="00F0556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.</w:t>
            </w:r>
          </w:p>
          <w:p w14:paraId="7D3118DD" w14:textId="34FB652C" w:rsidR="00FA5457" w:rsidRDefault="00FA5457" w:rsidP="00FA5457">
            <w:pPr>
              <w:pStyle w:val="Sinespaciado"/>
              <w:spacing w:after="0" w:line="240" w:lineRule="auto"/>
              <w:ind w:left="36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Se </w:t>
            </w:r>
            <w:r w:rsidR="003C1A26">
              <w:rPr>
                <w:rFonts w:asciiTheme="majorHAnsi" w:hAnsiTheme="majorHAnsi" w:cstheme="majorHAnsi"/>
                <w:sz w:val="24"/>
                <w:szCs w:val="24"/>
              </w:rPr>
              <w:t>dará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finalización el 23 de noviembre a un grupo en TÉCNICAS DE MAQUILLAJE SOCIAL, en el municipio de Apia Risaralda.</w:t>
            </w:r>
          </w:p>
          <w:p w14:paraId="14C34D90" w14:textId="77777777" w:rsidR="00FA5457" w:rsidRDefault="00FA5457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  <w:p w14:paraId="6A82F5D6" w14:textId="45E00F7F" w:rsidR="00210B24" w:rsidRPr="00C3236E" w:rsidRDefault="00210B24" w:rsidP="00210B2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Se va a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Registrar, verificar y hacer seguimiento oportuno en el sistema de información de la entidad, en referencia</w:t>
            </w:r>
          </w:p>
          <w:p w14:paraId="3D1DF44D" w14:textId="77777777" w:rsidR="00210B24" w:rsidRPr="00C3236E" w:rsidRDefault="00210B24" w:rsidP="00210B2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a las rutas de aprendizaje, el estado de los aprendices, los juicios evaluativos del reconocimiento de</w:t>
            </w:r>
          </w:p>
          <w:p w14:paraId="0B783D0E" w14:textId="4131F47B" w:rsidR="00210B24" w:rsidRDefault="00210B24" w:rsidP="00210B2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aprendizajes previos, y la emisión de juicios evaluativos</w:t>
            </w:r>
          </w:p>
          <w:p w14:paraId="70162AFF" w14:textId="77777777" w:rsidR="0023778B" w:rsidRDefault="0023778B" w:rsidP="003C1A4A">
            <w:pPr>
              <w:pStyle w:val="Sinespaciado"/>
              <w:spacing w:after="0" w:line="240" w:lineRule="auto"/>
              <w:rPr>
                <w:rFonts w:asciiTheme="majorHAnsi" w:hAnsiTheme="majorHAnsi"/>
                <w:b/>
                <w:bCs/>
              </w:rPr>
            </w:pPr>
          </w:p>
          <w:p w14:paraId="2FB2C184" w14:textId="77777777" w:rsidR="00F9781A" w:rsidRDefault="00F9781A" w:rsidP="003C1A4A">
            <w:pPr>
              <w:pStyle w:val="Sinespaciado"/>
              <w:spacing w:after="0" w:line="240" w:lineRule="auto"/>
              <w:rPr>
                <w:rFonts w:asciiTheme="majorHAnsi" w:hAnsiTheme="majorHAnsi"/>
                <w:b/>
                <w:bCs/>
              </w:rPr>
            </w:pPr>
          </w:p>
          <w:p w14:paraId="31B22F4D" w14:textId="69DB5DF5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6F08A8">
              <w:t xml:space="preserve"> </w:t>
            </w:r>
          </w:p>
        </w:tc>
        <w:tc>
          <w:tcPr>
            <w:tcW w:w="3160" w:type="dxa"/>
          </w:tcPr>
          <w:p w14:paraId="2FFA79E2" w14:textId="6C4E7DAD" w:rsidR="003C1A4A" w:rsidRDefault="003C1A4A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D0D42">
              <w:rPr>
                <w:rFonts w:cs="Calibri"/>
              </w:rPr>
              <w:lastRenderedPageBreak/>
              <w:t>GC_25162895_64625_</w:t>
            </w:r>
            <w:r w:rsidR="00EE1A6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="00CB48D5" w:rsidRPr="0048322F">
              <w:rPr>
                <w:rFonts w:asciiTheme="majorHAnsi" w:hAnsiTheme="majorHAnsi" w:cstheme="majorHAnsi"/>
                <w:sz w:val="24"/>
                <w:szCs w:val="24"/>
              </w:rPr>
              <w:t>NOV</w:t>
            </w:r>
            <w:r w:rsidRPr="0048322F">
              <w:rPr>
                <w:rFonts w:asciiTheme="majorHAnsi" w:hAnsiTheme="majorHAnsi" w:cstheme="majorHAnsi"/>
                <w:sz w:val="24"/>
                <w:szCs w:val="24"/>
              </w:rPr>
              <w:t>_</w:t>
            </w:r>
            <w:r w:rsidRPr="001D0D42">
              <w:rPr>
                <w:rFonts w:cs="Calibri"/>
              </w:rPr>
              <w:t>2025</w:t>
            </w:r>
          </w:p>
          <w:p w14:paraId="37229F01" w14:textId="77777777" w:rsidR="003C1A4A" w:rsidRDefault="003C1A4A" w:rsidP="003C1A4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Carpeta: </w:t>
            </w:r>
          </w:p>
          <w:p w14:paraId="2446B592" w14:textId="42D7E1D5" w:rsidR="00D53BAE" w:rsidRDefault="0011663F" w:rsidP="0052511A">
            <w:pPr>
              <w:pStyle w:val="Sinespaciado"/>
              <w:numPr>
                <w:ilvl w:val="0"/>
                <w:numId w:val="19"/>
              </w:numPr>
              <w:spacing w:after="0" w:line="240" w:lineRule="auto"/>
              <w:rPr>
                <w:rFonts w:cs="Calibri"/>
              </w:rPr>
            </w:pPr>
            <w:r w:rsidRPr="0011663F">
              <w:rPr>
                <w:rFonts w:cs="Calibri"/>
              </w:rPr>
              <w:t>3338424</w:t>
            </w:r>
            <w:r w:rsidR="0052511A">
              <w:rPr>
                <w:rFonts w:cs="Calibri"/>
              </w:rPr>
              <w:t xml:space="preserve"> APIA</w:t>
            </w:r>
          </w:p>
          <w:p w14:paraId="3499C614" w14:textId="6EFF81FE" w:rsidR="00D24325" w:rsidRDefault="00CB75C7" w:rsidP="0052511A">
            <w:pPr>
              <w:pStyle w:val="Sinespaciado"/>
              <w:numPr>
                <w:ilvl w:val="0"/>
                <w:numId w:val="19"/>
              </w:numPr>
              <w:spacing w:after="0" w:line="240" w:lineRule="auto"/>
              <w:rPr>
                <w:rFonts w:cs="Calibri"/>
              </w:rPr>
            </w:pPr>
            <w:r w:rsidRPr="00F31EE5">
              <w:rPr>
                <w:rFonts w:cs="Calibri"/>
              </w:rPr>
              <w:t>3369305 QUINCHIA</w:t>
            </w:r>
            <w:r w:rsidR="00C42D4C">
              <w:rPr>
                <w:rFonts w:cs="Calibri"/>
              </w:rPr>
              <w:t xml:space="preserve"> </w:t>
            </w:r>
            <w:r w:rsidR="00735B5B">
              <w:rPr>
                <w:rFonts w:cs="Calibri"/>
              </w:rPr>
              <w:t xml:space="preserve">      </w:t>
            </w:r>
            <w:r w:rsidR="00D24325">
              <w:rPr>
                <w:rFonts w:cs="Calibri"/>
              </w:rPr>
              <w:t xml:space="preserve">        </w:t>
            </w:r>
          </w:p>
          <w:p w14:paraId="170D82A7" w14:textId="77777777" w:rsidR="00407F65" w:rsidRDefault="00407F65" w:rsidP="00407F65">
            <w:pPr>
              <w:pStyle w:val="Sinespaciado"/>
              <w:spacing w:after="0" w:line="240" w:lineRule="auto"/>
              <w:ind w:left="720"/>
              <w:rPr>
                <w:rFonts w:cs="Calibri"/>
                <w:color w:val="000000" w:themeColor="text1"/>
              </w:rPr>
            </w:pPr>
          </w:p>
          <w:p w14:paraId="2FBBCA14" w14:textId="3E956DA4" w:rsidR="00210B24" w:rsidRDefault="00210B24" w:rsidP="008D1474">
            <w:pPr>
              <w:pStyle w:val="Sinespaciado"/>
              <w:spacing w:after="0" w:line="240" w:lineRule="auto"/>
              <w:ind w:left="720"/>
              <w:rPr>
                <w:rFonts w:cs="Calibri"/>
                <w:color w:val="000000" w:themeColor="text1"/>
              </w:rPr>
            </w:pPr>
          </w:p>
          <w:p w14:paraId="5DBF46DC" w14:textId="77777777" w:rsidR="00210B24" w:rsidRDefault="00210B24" w:rsidP="00210B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Evidencia:</w:t>
            </w:r>
          </w:p>
          <w:p w14:paraId="1BCD6BE0" w14:textId="3F4B5B85" w:rsidR="00210B24" w:rsidRPr="001C3E2F" w:rsidRDefault="00210B24" w:rsidP="00210B2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Reporte de juicios evaluativos</w:t>
            </w:r>
          </w:p>
        </w:tc>
      </w:tr>
      <w:tr w:rsidR="003C1A4A" w:rsidRPr="001C3E2F" w14:paraId="3AEAD553" w14:textId="77777777" w:rsidTr="003C1A4A">
        <w:trPr>
          <w:trHeight w:val="212"/>
        </w:trPr>
        <w:tc>
          <w:tcPr>
            <w:tcW w:w="480" w:type="dxa"/>
          </w:tcPr>
          <w:p w14:paraId="59E870BC" w14:textId="2B66C0A8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2509" w:type="dxa"/>
          </w:tcPr>
          <w:p w14:paraId="713E93C1" w14:textId="4CD1A906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 xml:space="preserve"> Realizar seguimiento en la etapa</w:t>
            </w:r>
          </w:p>
          <w:p w14:paraId="08B74AA1" w14:textId="77777777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productiva a los a los aprendices que le sean asignados, cuando el Centro de formación lo requiera, acorde</w:t>
            </w:r>
          </w:p>
          <w:p w14:paraId="4539B743" w14:textId="7AB6AB2C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con lo establecido en la guía Etapa Productiva Proceso Formativo.</w:t>
            </w:r>
          </w:p>
        </w:tc>
        <w:tc>
          <w:tcPr>
            <w:tcW w:w="2527" w:type="dxa"/>
          </w:tcPr>
          <w:p w14:paraId="52384C72" w14:textId="5750AA9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E05601">
              <w:rPr>
                <w:rFonts w:cs="Calibri"/>
                <w:color w:val="000000" w:themeColor="text1"/>
              </w:rPr>
              <w:t>No se realizó actividad para este periodo objeto de cobr</w:t>
            </w:r>
            <w:r>
              <w:rPr>
                <w:rFonts w:cs="Calibri"/>
                <w:color w:val="000000" w:themeColor="text1"/>
              </w:rPr>
              <w:t>o</w:t>
            </w:r>
          </w:p>
        </w:tc>
        <w:tc>
          <w:tcPr>
            <w:tcW w:w="3160" w:type="dxa"/>
          </w:tcPr>
          <w:p w14:paraId="54D999B7" w14:textId="2B86394B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aplica</w:t>
            </w:r>
          </w:p>
        </w:tc>
      </w:tr>
      <w:tr w:rsidR="003C1A4A" w:rsidRPr="001C3E2F" w14:paraId="78741E0B" w14:textId="77777777" w:rsidTr="003C1A4A">
        <w:trPr>
          <w:trHeight w:val="212"/>
        </w:trPr>
        <w:tc>
          <w:tcPr>
            <w:tcW w:w="480" w:type="dxa"/>
          </w:tcPr>
          <w:p w14:paraId="577B250A" w14:textId="45154EAE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2509" w:type="dxa"/>
          </w:tcPr>
          <w:p w14:paraId="078A8DFA" w14:textId="77777777" w:rsidR="003C1A4A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Participar cuando el Centro de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formación lo requiera en jornadas de promoción de ofertas educativa, inscripciones, diseño y/o desarrollo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 xml:space="preserve">curricular, registro calificado, autoevaluación o proyectos de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investigación técnica y/o pedagógica, u otras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 xml:space="preserve">actividades relacionadas, conforme a las necesidades y a los lineamientos institucionales. </w:t>
            </w:r>
          </w:p>
          <w:p w14:paraId="2A48CCB9" w14:textId="77777777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27" w:type="dxa"/>
          </w:tcPr>
          <w:p w14:paraId="1B7A7A95" w14:textId="77777777" w:rsidR="003C1A4A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3693108" w14:textId="2D6A914A" w:rsidR="00E075F8" w:rsidRPr="00EB6AEB" w:rsidRDefault="00E075F8" w:rsidP="00E075F8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EB6AEB">
              <w:rPr>
                <w:b/>
                <w:bCs/>
              </w:rPr>
              <w:t xml:space="preserve">Acciones proyectadas del </w:t>
            </w:r>
            <w:r w:rsidRPr="00EB6A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E55B2C" w:rsidRPr="00EB6A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</w:t>
            </w:r>
            <w:r w:rsidRPr="00EB6A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al 3</w:t>
            </w:r>
            <w:r w:rsidR="00E55B2C" w:rsidRPr="00EB6A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Pr="00EB6A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CB48D5" w:rsidRPr="00EB6A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noviembre </w:t>
            </w:r>
            <w:r w:rsidRPr="00EB6AE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del 2025.</w:t>
            </w:r>
          </w:p>
          <w:p w14:paraId="45E291C0" w14:textId="242BB413" w:rsidR="00E075F8" w:rsidRPr="001C3E2F" w:rsidRDefault="00E075F8" w:rsidP="0010678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Se va a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Participar cuando el Centro de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formación lo requiera en jornadas de promoción de ofertas educativa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3160" w:type="dxa"/>
          </w:tcPr>
          <w:p w14:paraId="1FFE439A" w14:textId="1AB2F73D" w:rsidR="00316DAB" w:rsidRPr="001C3E2F" w:rsidRDefault="00CD4026" w:rsidP="00CD402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aplica</w:t>
            </w:r>
          </w:p>
        </w:tc>
      </w:tr>
      <w:tr w:rsidR="003C1A4A" w:rsidRPr="001C3E2F" w14:paraId="425857F0" w14:textId="77777777" w:rsidTr="003C1A4A">
        <w:trPr>
          <w:trHeight w:val="212"/>
        </w:trPr>
        <w:tc>
          <w:tcPr>
            <w:tcW w:w="480" w:type="dxa"/>
          </w:tcPr>
          <w:p w14:paraId="38F0CE2D" w14:textId="3F15FEF9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2509" w:type="dxa"/>
          </w:tcPr>
          <w:p w14:paraId="306D6E33" w14:textId="533DD7B5" w:rsidR="003C1A4A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Apoyar al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Centro de formación cuando se presenten novedades en la programación asignada y que, por la necesidad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en la prestación del servicio, se requiera impartir formación en un nivel o modalidad diferente.</w:t>
            </w:r>
          </w:p>
          <w:p w14:paraId="09225889" w14:textId="77777777" w:rsidR="003C1A4A" w:rsidRPr="00C3236E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527" w:type="dxa"/>
          </w:tcPr>
          <w:p w14:paraId="05AB3E7D" w14:textId="4CAD5379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E05601">
              <w:rPr>
                <w:rFonts w:cs="Calibri"/>
                <w:color w:val="000000" w:themeColor="text1"/>
              </w:rPr>
              <w:t>No se realizó actividad para este periodo objeto de cobr</w:t>
            </w:r>
            <w:r>
              <w:rPr>
                <w:rFonts w:cs="Calibri"/>
                <w:color w:val="000000" w:themeColor="text1"/>
              </w:rPr>
              <w:t>o</w:t>
            </w:r>
          </w:p>
        </w:tc>
        <w:tc>
          <w:tcPr>
            <w:tcW w:w="3160" w:type="dxa"/>
          </w:tcPr>
          <w:p w14:paraId="1588F62A" w14:textId="50836A29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aplica</w:t>
            </w:r>
          </w:p>
        </w:tc>
      </w:tr>
      <w:tr w:rsidR="003C1A4A" w:rsidRPr="001C3E2F" w14:paraId="1BA70C03" w14:textId="77777777" w:rsidTr="003C1A4A">
        <w:trPr>
          <w:trHeight w:val="212"/>
        </w:trPr>
        <w:tc>
          <w:tcPr>
            <w:tcW w:w="480" w:type="dxa"/>
          </w:tcPr>
          <w:p w14:paraId="2BE60227" w14:textId="46473AA1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2509" w:type="dxa"/>
          </w:tcPr>
          <w:p w14:paraId="31ED500F" w14:textId="79005E12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Presentar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el informe mensual de ejecución de las obligaciones del contrato de acuerdo con la solicitud de la entidad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y dentro de los términos requeridos como requisito para el respectivo pago.</w:t>
            </w:r>
          </w:p>
        </w:tc>
        <w:tc>
          <w:tcPr>
            <w:tcW w:w="2527" w:type="dxa"/>
          </w:tcPr>
          <w:p w14:paraId="311EBFD4" w14:textId="09B51CD3" w:rsidR="002E46B4" w:rsidRDefault="005563A9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6F08A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Actividades realizadas del 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 al 2</w:t>
            </w:r>
            <w:r w:rsidR="00E55B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0 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de </w:t>
            </w:r>
            <w:r w:rsidR="00CB48D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noviembre </w:t>
            </w:r>
            <w:r w:rsidR="002E46B4" w:rsidRP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del 2025.</w:t>
            </w:r>
          </w:p>
          <w:p w14:paraId="78252AA2" w14:textId="06389663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90530">
              <w:rPr>
                <w:rFonts w:cs="Calibri"/>
                <w:color w:val="000000" w:themeColor="text1"/>
              </w:rPr>
              <w:t xml:space="preserve">Se realiza el informe de ejecución del mes de </w:t>
            </w:r>
            <w:r w:rsidR="00DE700A">
              <w:rPr>
                <w:rFonts w:cs="Calibri"/>
                <w:color w:val="000000" w:themeColor="text1"/>
              </w:rPr>
              <w:t>octubre</w:t>
            </w:r>
            <w:r w:rsidRPr="00590530">
              <w:rPr>
                <w:rFonts w:cs="Calibri"/>
                <w:color w:val="000000" w:themeColor="text1"/>
              </w:rPr>
              <w:t xml:space="preserve"> y la planilla SIC, y en los tiempos estipulados</w:t>
            </w:r>
          </w:p>
        </w:tc>
        <w:tc>
          <w:tcPr>
            <w:tcW w:w="3160" w:type="dxa"/>
          </w:tcPr>
          <w:p w14:paraId="44E18B3A" w14:textId="5C7BE91A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90530">
              <w:rPr>
                <w:rFonts w:cs="Calibri"/>
                <w:color w:val="000000" w:themeColor="text1"/>
              </w:rPr>
              <w:t>Se relaciona la cuenta de cobro, la planilla SIC y evidencias debidamente diligenciadas.</w:t>
            </w:r>
          </w:p>
        </w:tc>
      </w:tr>
      <w:tr w:rsidR="003C1A4A" w:rsidRPr="001C3E2F" w14:paraId="484AD745" w14:textId="77777777" w:rsidTr="003C1A4A">
        <w:trPr>
          <w:trHeight w:val="212"/>
        </w:trPr>
        <w:tc>
          <w:tcPr>
            <w:tcW w:w="480" w:type="dxa"/>
          </w:tcPr>
          <w:p w14:paraId="44767D2C" w14:textId="7BE1C106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2509" w:type="dxa"/>
          </w:tcPr>
          <w:p w14:paraId="6360F187" w14:textId="77777777" w:rsidR="003C1A4A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Ejecutar las obligaciones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contractuales en concordancia con el código de integridad del SENA y los valores de honestidad, respeto,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C3236E">
              <w:rPr>
                <w:rFonts w:asciiTheme="majorHAnsi" w:hAnsiTheme="majorHAnsi" w:cstheme="majorHAnsi"/>
                <w:sz w:val="24"/>
                <w:szCs w:val="24"/>
              </w:rPr>
              <w:t>compromiso, diligencia, justicia, solidaridad y lealtad.</w:t>
            </w:r>
          </w:p>
          <w:p w14:paraId="10ACD402" w14:textId="77777777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527" w:type="dxa"/>
          </w:tcPr>
          <w:p w14:paraId="2F801B5A" w14:textId="48787B2D" w:rsidR="002E46B4" w:rsidRPr="002E46B4" w:rsidRDefault="005563A9" w:rsidP="002E46B4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Actividades realizadas del </w:t>
            </w:r>
            <w:r w:rsidR="002E46B4" w:rsidRP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01 al 2</w:t>
            </w:r>
            <w:r w:rsidR="00E55B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="002E46B4" w:rsidRP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CB48D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noviem</w:t>
            </w:r>
            <w:r w:rsidR="00FD069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bre </w:t>
            </w:r>
            <w:r w:rsidR="002E46B4" w:rsidRP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del 2025.</w:t>
            </w:r>
          </w:p>
          <w:p w14:paraId="77DD532B" w14:textId="3B1BAB1C" w:rsidR="003C1A4A" w:rsidRDefault="003C1A4A" w:rsidP="003C1A4A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90530">
              <w:rPr>
                <w:rFonts w:asciiTheme="majorHAnsi" w:hAnsiTheme="majorHAnsi" w:cstheme="majorHAnsi"/>
                <w:sz w:val="24"/>
                <w:szCs w:val="24"/>
              </w:rPr>
              <w:t>Se ejecutan las obligaciones contractuales acorde con el código de integridad</w:t>
            </w:r>
          </w:p>
          <w:p w14:paraId="4A787D25" w14:textId="77777777" w:rsidR="003C1A4A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24E6A2B" w14:textId="174F3B28" w:rsidR="002E46B4" w:rsidRDefault="003C1A4A" w:rsidP="003C1A4A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64B9F">
              <w:rPr>
                <w:b/>
                <w:bCs/>
              </w:rPr>
              <w:lastRenderedPageBreak/>
              <w:t xml:space="preserve">Acciones proyectadas del 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E55B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al 3</w:t>
            </w:r>
            <w:r w:rsidR="00E55B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0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de </w:t>
            </w:r>
            <w:r w:rsidR="00FD0699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noviembre </w:t>
            </w:r>
            <w:r w:rsidR="002E46B4"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</w:t>
            </w:r>
            <w:r w:rsidR="002E46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</w:t>
            </w:r>
            <w:r w:rsidR="002E46B4" w:rsidRPr="00C71855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2025.</w:t>
            </w:r>
          </w:p>
          <w:p w14:paraId="514E0E18" w14:textId="376895FA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90530">
              <w:rPr>
                <w:rFonts w:cs="Calibri"/>
                <w:color w:val="000000" w:themeColor="text1"/>
              </w:rPr>
              <w:t>Se ejecutará las obligaciones contractuales acorde al código de integridad</w:t>
            </w:r>
          </w:p>
        </w:tc>
        <w:tc>
          <w:tcPr>
            <w:tcW w:w="3160" w:type="dxa"/>
          </w:tcPr>
          <w:p w14:paraId="241C961D" w14:textId="77777777" w:rsidR="003C1A4A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A7F7F7E" w14:textId="4E0789F4" w:rsidR="003C1A4A" w:rsidRPr="001C3E2F" w:rsidRDefault="003C1A4A" w:rsidP="003C1A4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90530">
              <w:rPr>
                <w:rFonts w:cs="Calibri"/>
                <w:color w:val="000000" w:themeColor="text1"/>
              </w:rPr>
              <w:t>Actividades realizadas y evidenciadas en los numerales anteriores, con desempeño mediante el trato respetuoso con aprendices, coordinadores, instructores y todo el personal relacionado con el desarrollo del contrato.</w:t>
            </w:r>
          </w:p>
        </w:tc>
      </w:tr>
    </w:tbl>
    <w:p w14:paraId="5833F437" w14:textId="77777777" w:rsidR="009C0F15" w:rsidRPr="009C0F15" w:rsidRDefault="009C0F15" w:rsidP="006F08A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6F08A8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9069C0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E21373" w:rsidRPr="00CE61DA" w14:paraId="0D5B2F97" w14:textId="77777777" w:rsidTr="009069C0">
        <w:trPr>
          <w:trHeight w:val="31"/>
        </w:trPr>
        <w:tc>
          <w:tcPr>
            <w:tcW w:w="832" w:type="dxa"/>
          </w:tcPr>
          <w:p w14:paraId="7FA4BA6D" w14:textId="67F1B64E" w:rsidR="00E21373" w:rsidRPr="00CE61DA" w:rsidRDefault="00E21373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</w:t>
            </w:r>
          </w:p>
        </w:tc>
        <w:tc>
          <w:tcPr>
            <w:tcW w:w="1782" w:type="dxa"/>
            <w:noWrap/>
          </w:tcPr>
          <w:p w14:paraId="6D90E267" w14:textId="7A122EE4" w:rsidR="00E21373" w:rsidRPr="00CE61DA" w:rsidRDefault="004874BB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70725</w:t>
            </w:r>
          </w:p>
        </w:tc>
        <w:tc>
          <w:tcPr>
            <w:tcW w:w="2335" w:type="dxa"/>
            <w:noWrap/>
          </w:tcPr>
          <w:p w14:paraId="6A4A7E87" w14:textId="25A2B81B" w:rsidR="00E21373" w:rsidRDefault="00CB420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QUINCHIA</w:t>
            </w:r>
          </w:p>
        </w:tc>
        <w:tc>
          <w:tcPr>
            <w:tcW w:w="1970" w:type="dxa"/>
            <w:noWrap/>
          </w:tcPr>
          <w:p w14:paraId="46E4FDA6" w14:textId="19E10EA8" w:rsidR="00E21373" w:rsidRDefault="007E09D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04-</w:t>
            </w:r>
            <w:r w:rsidR="002F04E2">
              <w:rPr>
                <w:rFonts w:asciiTheme="majorHAnsi" w:eastAsia="Times New Roman" w:hAnsiTheme="majorHAnsi" w:cstheme="majorHAnsi"/>
                <w:color w:val="000000"/>
              </w:rPr>
              <w:t>10-2025</w:t>
            </w:r>
          </w:p>
        </w:tc>
        <w:tc>
          <w:tcPr>
            <w:tcW w:w="1909" w:type="dxa"/>
            <w:noWrap/>
          </w:tcPr>
          <w:p w14:paraId="59E3A5C4" w14:textId="46CF722B" w:rsidR="00E21373" w:rsidRDefault="002F04E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04-10-2025</w:t>
            </w:r>
          </w:p>
        </w:tc>
      </w:tr>
      <w:tr w:rsidR="003F2965" w:rsidRPr="00CE61DA" w14:paraId="62E1CA29" w14:textId="77777777" w:rsidTr="009069C0">
        <w:trPr>
          <w:trHeight w:val="31"/>
        </w:trPr>
        <w:tc>
          <w:tcPr>
            <w:tcW w:w="832" w:type="dxa"/>
          </w:tcPr>
          <w:p w14:paraId="2D8447E6" w14:textId="3EEBAEC5" w:rsidR="003F2965" w:rsidRPr="00CE61DA" w:rsidRDefault="00E21373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</w:t>
            </w:r>
          </w:p>
        </w:tc>
        <w:tc>
          <w:tcPr>
            <w:tcW w:w="1782" w:type="dxa"/>
            <w:noWrap/>
          </w:tcPr>
          <w:p w14:paraId="46C70FCE" w14:textId="41F8BD0F" w:rsidR="003F2965" w:rsidRPr="00CE61DA" w:rsidRDefault="0017140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72225</w:t>
            </w:r>
          </w:p>
        </w:tc>
        <w:tc>
          <w:tcPr>
            <w:tcW w:w="2335" w:type="dxa"/>
            <w:noWrap/>
          </w:tcPr>
          <w:p w14:paraId="5DB63617" w14:textId="54E823D6" w:rsidR="003F2965" w:rsidRDefault="0072055E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APIA</w:t>
            </w:r>
          </w:p>
        </w:tc>
        <w:tc>
          <w:tcPr>
            <w:tcW w:w="1970" w:type="dxa"/>
            <w:noWrap/>
          </w:tcPr>
          <w:p w14:paraId="3245EB8B" w14:textId="4F93DBB7" w:rsidR="003F2965" w:rsidRDefault="0072055E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12</w:t>
            </w:r>
            <w:r w:rsidR="0028736B">
              <w:rPr>
                <w:rFonts w:asciiTheme="majorHAnsi" w:eastAsia="Times New Roman" w:hAnsiTheme="majorHAnsi" w:cstheme="majorHAnsi"/>
                <w:color w:val="000000"/>
              </w:rPr>
              <w:t>-10-2025</w:t>
            </w:r>
          </w:p>
        </w:tc>
        <w:tc>
          <w:tcPr>
            <w:tcW w:w="1909" w:type="dxa"/>
            <w:noWrap/>
          </w:tcPr>
          <w:p w14:paraId="3F6A0F82" w14:textId="11DDEC9D" w:rsidR="003F2965" w:rsidRDefault="0028736B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14-10-2025</w:t>
            </w:r>
          </w:p>
        </w:tc>
      </w:tr>
      <w:tr w:rsidR="003F2965" w:rsidRPr="00CE61DA" w14:paraId="1ABC94A6" w14:textId="77777777" w:rsidTr="009069C0">
        <w:trPr>
          <w:trHeight w:val="31"/>
        </w:trPr>
        <w:tc>
          <w:tcPr>
            <w:tcW w:w="832" w:type="dxa"/>
          </w:tcPr>
          <w:p w14:paraId="0BF9971B" w14:textId="729C8CA3" w:rsidR="003F2965" w:rsidRPr="00CE61DA" w:rsidRDefault="00E21373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</w:t>
            </w:r>
          </w:p>
        </w:tc>
        <w:tc>
          <w:tcPr>
            <w:tcW w:w="1782" w:type="dxa"/>
            <w:noWrap/>
          </w:tcPr>
          <w:p w14:paraId="0126A514" w14:textId="1BAB9EE0" w:rsidR="003F2965" w:rsidRPr="00CE61DA" w:rsidRDefault="0017140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76225</w:t>
            </w:r>
          </w:p>
        </w:tc>
        <w:tc>
          <w:tcPr>
            <w:tcW w:w="2335" w:type="dxa"/>
            <w:noWrap/>
          </w:tcPr>
          <w:p w14:paraId="4297A192" w14:textId="551A1BCA" w:rsidR="003F2965" w:rsidRDefault="00F53283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QUINCHIA</w:t>
            </w:r>
          </w:p>
        </w:tc>
        <w:tc>
          <w:tcPr>
            <w:tcW w:w="1970" w:type="dxa"/>
            <w:noWrap/>
          </w:tcPr>
          <w:p w14:paraId="4E1E2572" w14:textId="6018B3A7" w:rsidR="003F2965" w:rsidRDefault="00F53283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18-10-2025</w:t>
            </w:r>
          </w:p>
        </w:tc>
        <w:tc>
          <w:tcPr>
            <w:tcW w:w="1909" w:type="dxa"/>
            <w:noWrap/>
          </w:tcPr>
          <w:p w14:paraId="758F6FAF" w14:textId="643C44AD" w:rsidR="003F2965" w:rsidRDefault="00DA4A07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18-10-2025</w:t>
            </w:r>
          </w:p>
        </w:tc>
      </w:tr>
      <w:tr w:rsidR="003F2965" w:rsidRPr="00CE61DA" w14:paraId="0EC777BA" w14:textId="77777777" w:rsidTr="009069C0">
        <w:trPr>
          <w:trHeight w:val="31"/>
        </w:trPr>
        <w:tc>
          <w:tcPr>
            <w:tcW w:w="832" w:type="dxa"/>
          </w:tcPr>
          <w:p w14:paraId="720E8F3F" w14:textId="7ACC3795" w:rsidR="003F2965" w:rsidRPr="00CE61DA" w:rsidRDefault="00E21373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4</w:t>
            </w:r>
          </w:p>
        </w:tc>
        <w:tc>
          <w:tcPr>
            <w:tcW w:w="1782" w:type="dxa"/>
            <w:noWrap/>
          </w:tcPr>
          <w:p w14:paraId="339A4871" w14:textId="46FC3E7D" w:rsidR="003F2965" w:rsidRPr="00CE61DA" w:rsidRDefault="00171408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78025</w:t>
            </w:r>
          </w:p>
        </w:tc>
        <w:tc>
          <w:tcPr>
            <w:tcW w:w="2335" w:type="dxa"/>
            <w:noWrap/>
          </w:tcPr>
          <w:p w14:paraId="40D9E7E6" w14:textId="0495005D" w:rsidR="003F2965" w:rsidRDefault="005A384E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APIA</w:t>
            </w:r>
          </w:p>
        </w:tc>
        <w:tc>
          <w:tcPr>
            <w:tcW w:w="1970" w:type="dxa"/>
            <w:noWrap/>
          </w:tcPr>
          <w:p w14:paraId="02A23C06" w14:textId="56277836" w:rsidR="003F2965" w:rsidRDefault="005A384E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19-10-2025</w:t>
            </w:r>
          </w:p>
        </w:tc>
        <w:tc>
          <w:tcPr>
            <w:tcW w:w="1909" w:type="dxa"/>
            <w:noWrap/>
          </w:tcPr>
          <w:p w14:paraId="24E56103" w14:textId="577AFBAB" w:rsidR="003F2965" w:rsidRDefault="005A384E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21-10-2025</w:t>
            </w:r>
          </w:p>
        </w:tc>
      </w:tr>
      <w:tr w:rsidR="00BA4605" w:rsidRPr="00CE61DA" w14:paraId="5764D35D" w14:textId="77777777" w:rsidTr="009069C0">
        <w:trPr>
          <w:trHeight w:val="31"/>
        </w:trPr>
        <w:tc>
          <w:tcPr>
            <w:tcW w:w="832" w:type="dxa"/>
          </w:tcPr>
          <w:p w14:paraId="1009B0EF" w14:textId="23FAB54F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5</w:t>
            </w:r>
          </w:p>
        </w:tc>
        <w:tc>
          <w:tcPr>
            <w:tcW w:w="1782" w:type="dxa"/>
            <w:noWrap/>
          </w:tcPr>
          <w:p w14:paraId="5ED57CFD" w14:textId="2AF85CEF" w:rsidR="00BA4605" w:rsidRDefault="004E141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80725</w:t>
            </w:r>
          </w:p>
        </w:tc>
        <w:tc>
          <w:tcPr>
            <w:tcW w:w="2335" w:type="dxa"/>
            <w:noWrap/>
          </w:tcPr>
          <w:p w14:paraId="3F28F0A5" w14:textId="70E70D08" w:rsidR="00BA4605" w:rsidRDefault="00167907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QUINCHIA</w:t>
            </w:r>
          </w:p>
        </w:tc>
        <w:tc>
          <w:tcPr>
            <w:tcW w:w="1970" w:type="dxa"/>
            <w:noWrap/>
          </w:tcPr>
          <w:p w14:paraId="20A4B1A6" w14:textId="6B3A85AF" w:rsidR="00BA4605" w:rsidRDefault="00167907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24-10-2025</w:t>
            </w:r>
          </w:p>
        </w:tc>
        <w:tc>
          <w:tcPr>
            <w:tcW w:w="1909" w:type="dxa"/>
            <w:noWrap/>
          </w:tcPr>
          <w:p w14:paraId="6940009F" w14:textId="5E205A26" w:rsidR="00BA4605" w:rsidRDefault="00D31CD1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25-10-2025</w:t>
            </w:r>
          </w:p>
        </w:tc>
      </w:tr>
      <w:tr w:rsidR="00BA4605" w:rsidRPr="00CE61DA" w14:paraId="3B944A14" w14:textId="77777777" w:rsidTr="009069C0">
        <w:trPr>
          <w:trHeight w:val="31"/>
        </w:trPr>
        <w:tc>
          <w:tcPr>
            <w:tcW w:w="832" w:type="dxa"/>
          </w:tcPr>
          <w:p w14:paraId="520D7D70" w14:textId="640A6360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6</w:t>
            </w:r>
          </w:p>
        </w:tc>
        <w:tc>
          <w:tcPr>
            <w:tcW w:w="1782" w:type="dxa"/>
            <w:noWrap/>
          </w:tcPr>
          <w:p w14:paraId="6A9205AE" w14:textId="58AE4E44" w:rsidR="00BA4605" w:rsidRDefault="004E141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80825</w:t>
            </w:r>
          </w:p>
        </w:tc>
        <w:tc>
          <w:tcPr>
            <w:tcW w:w="2335" w:type="dxa"/>
            <w:noWrap/>
          </w:tcPr>
          <w:p w14:paraId="7EF0D5CC" w14:textId="10805A72" w:rsidR="00BA4605" w:rsidRDefault="00A268F6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APIA</w:t>
            </w:r>
          </w:p>
        </w:tc>
        <w:tc>
          <w:tcPr>
            <w:tcW w:w="1970" w:type="dxa"/>
            <w:noWrap/>
          </w:tcPr>
          <w:p w14:paraId="78470165" w14:textId="36B64E61" w:rsidR="00BA4605" w:rsidRDefault="00AA276B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26-102025</w:t>
            </w:r>
          </w:p>
        </w:tc>
        <w:tc>
          <w:tcPr>
            <w:tcW w:w="1909" w:type="dxa"/>
            <w:noWrap/>
          </w:tcPr>
          <w:p w14:paraId="570D7D7F" w14:textId="61EBC10E" w:rsidR="00BA4605" w:rsidRDefault="00AA276B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28-</w:t>
            </w:r>
            <w:r w:rsidR="00B454CB">
              <w:rPr>
                <w:rFonts w:asciiTheme="majorHAnsi" w:eastAsia="Times New Roman" w:hAnsiTheme="majorHAnsi" w:cstheme="majorHAnsi"/>
                <w:color w:val="000000"/>
              </w:rPr>
              <w:t>10-2025</w:t>
            </w:r>
          </w:p>
        </w:tc>
      </w:tr>
      <w:tr w:rsidR="00BA4605" w:rsidRPr="00CE61DA" w14:paraId="612278F4" w14:textId="77777777" w:rsidTr="009069C0">
        <w:trPr>
          <w:trHeight w:val="31"/>
        </w:trPr>
        <w:tc>
          <w:tcPr>
            <w:tcW w:w="832" w:type="dxa"/>
          </w:tcPr>
          <w:p w14:paraId="42EAAC0B" w14:textId="7D93453E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7</w:t>
            </w:r>
          </w:p>
        </w:tc>
        <w:tc>
          <w:tcPr>
            <w:tcW w:w="1782" w:type="dxa"/>
            <w:noWrap/>
          </w:tcPr>
          <w:p w14:paraId="3FD7067A" w14:textId="4026216E" w:rsidR="00BA4605" w:rsidRDefault="00B93E9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83025</w:t>
            </w:r>
          </w:p>
        </w:tc>
        <w:tc>
          <w:tcPr>
            <w:tcW w:w="2335" w:type="dxa"/>
            <w:noWrap/>
          </w:tcPr>
          <w:p w14:paraId="3720400D" w14:textId="193B3DCF" w:rsidR="00BA4605" w:rsidRDefault="001A346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QUINCHIA</w:t>
            </w:r>
          </w:p>
        </w:tc>
        <w:tc>
          <w:tcPr>
            <w:tcW w:w="1970" w:type="dxa"/>
            <w:noWrap/>
          </w:tcPr>
          <w:p w14:paraId="6B46025E" w14:textId="125CA383" w:rsidR="00BA4605" w:rsidRDefault="002C6CB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3</w:t>
            </w:r>
            <w:r w:rsidR="00BA5947">
              <w:rPr>
                <w:rFonts w:asciiTheme="majorHAnsi" w:eastAsia="Times New Roman" w:hAnsiTheme="majorHAnsi" w:cstheme="majorHAnsi"/>
                <w:color w:val="000000"/>
              </w:rPr>
              <w:t>0-10-2025</w:t>
            </w:r>
          </w:p>
        </w:tc>
        <w:tc>
          <w:tcPr>
            <w:tcW w:w="1909" w:type="dxa"/>
            <w:noWrap/>
          </w:tcPr>
          <w:p w14:paraId="77D5D392" w14:textId="2D0E8231" w:rsidR="00BA4605" w:rsidRDefault="002B4A61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01-11-2025</w:t>
            </w:r>
          </w:p>
        </w:tc>
      </w:tr>
      <w:tr w:rsidR="00BA4605" w:rsidRPr="00CE61DA" w14:paraId="5968D621" w14:textId="77777777" w:rsidTr="009069C0">
        <w:trPr>
          <w:trHeight w:val="31"/>
        </w:trPr>
        <w:tc>
          <w:tcPr>
            <w:tcW w:w="832" w:type="dxa"/>
          </w:tcPr>
          <w:p w14:paraId="02871EA8" w14:textId="15D466E5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</w:t>
            </w:r>
          </w:p>
        </w:tc>
        <w:tc>
          <w:tcPr>
            <w:tcW w:w="1782" w:type="dxa"/>
            <w:noWrap/>
          </w:tcPr>
          <w:p w14:paraId="14AFC9BB" w14:textId="776F5796" w:rsidR="00BA4605" w:rsidRDefault="00B93E9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83725</w:t>
            </w:r>
          </w:p>
        </w:tc>
        <w:tc>
          <w:tcPr>
            <w:tcW w:w="2335" w:type="dxa"/>
            <w:noWrap/>
          </w:tcPr>
          <w:p w14:paraId="36DAD557" w14:textId="3EF999BB" w:rsidR="00BA4605" w:rsidRDefault="001A346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APIA</w:t>
            </w:r>
          </w:p>
        </w:tc>
        <w:tc>
          <w:tcPr>
            <w:tcW w:w="1970" w:type="dxa"/>
            <w:noWrap/>
          </w:tcPr>
          <w:p w14:paraId="04374340" w14:textId="54F2A940" w:rsidR="00BA4605" w:rsidRDefault="002B4A61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02-11-2025</w:t>
            </w:r>
          </w:p>
        </w:tc>
        <w:tc>
          <w:tcPr>
            <w:tcW w:w="1909" w:type="dxa"/>
            <w:noWrap/>
          </w:tcPr>
          <w:p w14:paraId="571B9D27" w14:textId="35A66097" w:rsidR="00BA4605" w:rsidRDefault="002167E9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04-11-2025</w:t>
            </w:r>
          </w:p>
        </w:tc>
      </w:tr>
      <w:tr w:rsidR="00BA4605" w:rsidRPr="00CE61DA" w14:paraId="38C8C762" w14:textId="77777777" w:rsidTr="009069C0">
        <w:trPr>
          <w:trHeight w:val="31"/>
        </w:trPr>
        <w:tc>
          <w:tcPr>
            <w:tcW w:w="832" w:type="dxa"/>
          </w:tcPr>
          <w:p w14:paraId="4A60A35B" w14:textId="107C0CFA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9</w:t>
            </w:r>
          </w:p>
        </w:tc>
        <w:tc>
          <w:tcPr>
            <w:tcW w:w="1782" w:type="dxa"/>
            <w:noWrap/>
          </w:tcPr>
          <w:p w14:paraId="7867A8BB" w14:textId="537FB523" w:rsidR="00BA4605" w:rsidRDefault="002D63E9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84</w:t>
            </w:r>
            <w:r w:rsidR="00764E72">
              <w:rPr>
                <w:rFonts w:asciiTheme="majorHAnsi" w:eastAsia="Times New Roman" w:hAnsiTheme="majorHAnsi" w:cstheme="majorHAnsi"/>
                <w:color w:val="000000"/>
              </w:rPr>
              <w:t>925</w:t>
            </w:r>
          </w:p>
        </w:tc>
        <w:tc>
          <w:tcPr>
            <w:tcW w:w="2335" w:type="dxa"/>
            <w:noWrap/>
          </w:tcPr>
          <w:p w14:paraId="3BC1037F" w14:textId="18E80C0E" w:rsidR="00BA4605" w:rsidRDefault="002167E9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QUINCHIA</w:t>
            </w:r>
          </w:p>
        </w:tc>
        <w:tc>
          <w:tcPr>
            <w:tcW w:w="1970" w:type="dxa"/>
            <w:noWrap/>
          </w:tcPr>
          <w:p w14:paraId="76AFF8D3" w14:textId="6F6A62CF" w:rsidR="00BA4605" w:rsidRDefault="00B307E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05-11-2025</w:t>
            </w:r>
          </w:p>
        </w:tc>
        <w:tc>
          <w:tcPr>
            <w:tcW w:w="1909" w:type="dxa"/>
            <w:noWrap/>
          </w:tcPr>
          <w:p w14:paraId="57E9A0C0" w14:textId="61EB934C" w:rsidR="00BA4605" w:rsidRDefault="00B307E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08-11-2025</w:t>
            </w:r>
          </w:p>
        </w:tc>
      </w:tr>
      <w:tr w:rsidR="00BA4605" w:rsidRPr="00CE61DA" w14:paraId="30F97E0E" w14:textId="77777777" w:rsidTr="009069C0">
        <w:trPr>
          <w:trHeight w:val="31"/>
        </w:trPr>
        <w:tc>
          <w:tcPr>
            <w:tcW w:w="832" w:type="dxa"/>
          </w:tcPr>
          <w:p w14:paraId="0995C815" w14:textId="68B50471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10</w:t>
            </w:r>
          </w:p>
        </w:tc>
        <w:tc>
          <w:tcPr>
            <w:tcW w:w="1782" w:type="dxa"/>
            <w:noWrap/>
          </w:tcPr>
          <w:p w14:paraId="52297A10" w14:textId="0E526C37" w:rsidR="00BA4605" w:rsidRDefault="00764E72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86325</w:t>
            </w:r>
          </w:p>
        </w:tc>
        <w:tc>
          <w:tcPr>
            <w:tcW w:w="2335" w:type="dxa"/>
            <w:noWrap/>
          </w:tcPr>
          <w:p w14:paraId="1C3C86A4" w14:textId="39A28879" w:rsidR="00BA4605" w:rsidRDefault="00B307E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APIA</w:t>
            </w:r>
          </w:p>
        </w:tc>
        <w:tc>
          <w:tcPr>
            <w:tcW w:w="1970" w:type="dxa"/>
            <w:noWrap/>
          </w:tcPr>
          <w:p w14:paraId="5905F859" w14:textId="7C5C4C50" w:rsidR="00BA4605" w:rsidRDefault="004D2256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09-11-2025</w:t>
            </w:r>
          </w:p>
        </w:tc>
        <w:tc>
          <w:tcPr>
            <w:tcW w:w="1909" w:type="dxa"/>
            <w:noWrap/>
          </w:tcPr>
          <w:p w14:paraId="55156611" w14:textId="3A95944F" w:rsidR="00BA4605" w:rsidRDefault="004D2256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10-11-2025</w:t>
            </w:r>
          </w:p>
        </w:tc>
      </w:tr>
      <w:tr w:rsidR="00BA4605" w:rsidRPr="00CE61DA" w14:paraId="08AF818A" w14:textId="77777777" w:rsidTr="009069C0">
        <w:trPr>
          <w:trHeight w:val="31"/>
        </w:trPr>
        <w:tc>
          <w:tcPr>
            <w:tcW w:w="832" w:type="dxa"/>
          </w:tcPr>
          <w:p w14:paraId="6E65BDCB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502F055D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36ED9AED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545D3D47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804BC10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  <w:tr w:rsidR="00BA4605" w:rsidRPr="00CE61DA" w14:paraId="604106B3" w14:textId="77777777" w:rsidTr="009069C0">
        <w:trPr>
          <w:trHeight w:val="31"/>
        </w:trPr>
        <w:tc>
          <w:tcPr>
            <w:tcW w:w="832" w:type="dxa"/>
          </w:tcPr>
          <w:p w14:paraId="500948CC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0F3AA6C2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581C227D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4A63F039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77039A3D" w14:textId="77777777" w:rsidR="00BA4605" w:rsidRDefault="00BA4605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63BF4200" w:rsidR="009C0F15" w:rsidRPr="009C0F15" w:rsidRDefault="009C0F15" w:rsidP="00873E5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Para el trámite de la cuenta me permito adjuntar: Documentos electrónicos enunciados como evidencias del cumplimiento de las obligaciones contractuales y los desplazamientos realizados y </w:t>
      </w:r>
      <w:r w:rsidR="00873E54" w:rsidRPr="00873E54">
        <w:rPr>
          <w:rFonts w:asciiTheme="majorHAnsi" w:hAnsiTheme="majorHAnsi" w:cstheme="majorHAnsi"/>
          <w:sz w:val="24"/>
          <w:szCs w:val="24"/>
        </w:rPr>
        <w:t xml:space="preserve">el No </w:t>
      </w:r>
      <w:r w:rsidR="00037384" w:rsidRPr="00037384">
        <w:rPr>
          <w:rFonts w:asciiTheme="majorHAnsi" w:hAnsiTheme="majorHAnsi" w:cstheme="majorHAnsi"/>
          <w:sz w:val="24"/>
          <w:szCs w:val="24"/>
        </w:rPr>
        <w:t>35363115</w:t>
      </w:r>
      <w:r w:rsidR="00037384">
        <w:rPr>
          <w:rFonts w:asciiTheme="majorHAnsi" w:hAnsiTheme="majorHAnsi" w:cstheme="majorHAnsi"/>
          <w:sz w:val="24"/>
          <w:szCs w:val="24"/>
        </w:rPr>
        <w:t xml:space="preserve"> </w:t>
      </w:r>
      <w:r w:rsidR="00873E54" w:rsidRPr="00873E54">
        <w:rPr>
          <w:rFonts w:asciiTheme="majorHAnsi" w:hAnsiTheme="majorHAnsi" w:cstheme="majorHAnsi"/>
          <w:sz w:val="24"/>
          <w:szCs w:val="24"/>
        </w:rPr>
        <w:t>de la planilla al sistema de aportes, ASOPAGOS y el periodo 2025-</w:t>
      </w:r>
      <w:r w:rsidR="00AF54DD">
        <w:rPr>
          <w:rFonts w:asciiTheme="majorHAnsi" w:hAnsiTheme="majorHAnsi" w:cstheme="majorHAnsi"/>
          <w:sz w:val="24"/>
          <w:szCs w:val="24"/>
        </w:rPr>
        <w:t>11</w:t>
      </w:r>
      <w:r w:rsidR="00873E54" w:rsidRPr="00873E54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DF4B49" w:rsidRPr="009C0F15">
        <w:rPr>
          <w:rFonts w:asciiTheme="majorHAnsi" w:hAnsiTheme="majorHAnsi" w:cstheme="majorHAnsi"/>
          <w:sz w:val="24"/>
          <w:szCs w:val="24"/>
        </w:rPr>
        <w:t>Anti-trámites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0C1328C3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(xx)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39363EB" w14:textId="045422D8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AC977C9" w14:textId="77777777" w:rsidR="00F953D4" w:rsidRPr="009C0F15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86D1EB0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57A6306F" w:rsidR="009C0F15" w:rsidRPr="00F953D4" w:rsidRDefault="00E05601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Olga Lucely Cano Londoño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B5AC75C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E05601">
        <w:rPr>
          <w:rFonts w:asciiTheme="majorHAnsi" w:hAnsiTheme="majorHAnsi" w:cstheme="majorHAnsi"/>
          <w:b/>
          <w:bCs/>
          <w:sz w:val="24"/>
          <w:szCs w:val="24"/>
        </w:rPr>
        <w:t>25162895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0D0340E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57973DCF" w14:textId="77777777" w:rsidR="00E05601" w:rsidRPr="009C0F15" w:rsidRDefault="00E05601" w:rsidP="00E05601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90530">
        <w:rPr>
          <w:rFonts w:asciiTheme="majorHAnsi" w:hAnsiTheme="majorHAnsi" w:cstheme="majorHAnsi"/>
          <w:b/>
          <w:bCs/>
          <w:sz w:val="24"/>
          <w:szCs w:val="24"/>
        </w:rPr>
        <w:t>Mauricio Parra Arismendi</w:t>
      </w:r>
    </w:p>
    <w:p w14:paraId="43BC2F83" w14:textId="13240EC4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="00E05601" w:rsidRPr="00FB3E57">
        <w:rPr>
          <w:rFonts w:ascii="Times New Roman" w:eastAsia="Times New Roman" w:hAnsi="Times New Roman"/>
          <w:sz w:val="24"/>
          <w:szCs w:val="24"/>
          <w:lang w:eastAsia="es-CO"/>
        </w:rPr>
        <w:t>CO1.PCCNTR.7946931</w:t>
      </w:r>
      <w:r w:rsidRPr="009C0F15">
        <w:rPr>
          <w:rFonts w:asciiTheme="majorHAnsi" w:hAnsiTheme="majorHAnsi" w:cstheme="majorHAnsi"/>
          <w:sz w:val="24"/>
          <w:szCs w:val="24"/>
        </w:rPr>
        <w:t>de 202</w:t>
      </w:r>
      <w:r w:rsidR="00E05601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 xml:space="preserve">   </w:t>
      </w:r>
    </w:p>
    <w:bookmarkEnd w:id="1"/>
    <w:p w14:paraId="3560E7EE" w14:textId="381769A5" w:rsidR="00506B30" w:rsidRPr="00506B30" w:rsidRDefault="00E05601" w:rsidP="00506B30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Coordinador académico</w:t>
      </w:r>
    </w:p>
    <w:sectPr w:rsidR="00506B30" w:rsidRPr="00506B30" w:rsidSect="007D3DE8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89780" w14:textId="77777777" w:rsidR="004B7975" w:rsidRDefault="004B7975" w:rsidP="001A74F0">
      <w:pPr>
        <w:spacing w:after="0" w:line="240" w:lineRule="auto"/>
      </w:pPr>
      <w:r>
        <w:separator/>
      </w:r>
    </w:p>
  </w:endnote>
  <w:endnote w:type="continuationSeparator" w:id="0">
    <w:p w14:paraId="07F0B7E6" w14:textId="77777777" w:rsidR="004B7975" w:rsidRDefault="004B797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D16C" w14:textId="77777777" w:rsidR="004B7975" w:rsidRDefault="004B7975" w:rsidP="001A74F0">
      <w:pPr>
        <w:spacing w:after="0" w:line="240" w:lineRule="auto"/>
      </w:pPr>
      <w:r>
        <w:separator/>
      </w:r>
    </w:p>
  </w:footnote>
  <w:footnote w:type="continuationSeparator" w:id="0">
    <w:p w14:paraId="43BFE66F" w14:textId="77777777" w:rsidR="004B7975" w:rsidRDefault="004B797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0B64A13"/>
    <w:multiLevelType w:val="hybridMultilevel"/>
    <w:tmpl w:val="073CC7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C3F14"/>
    <w:multiLevelType w:val="hybridMultilevel"/>
    <w:tmpl w:val="D75C9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3451B"/>
    <w:multiLevelType w:val="hybridMultilevel"/>
    <w:tmpl w:val="0270E5CC"/>
    <w:lvl w:ilvl="0" w:tplc="9EE8D4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C4E8B"/>
    <w:multiLevelType w:val="hybridMultilevel"/>
    <w:tmpl w:val="4FC495A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7788A"/>
    <w:multiLevelType w:val="hybridMultilevel"/>
    <w:tmpl w:val="79FC3A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C432C"/>
    <w:multiLevelType w:val="hybridMultilevel"/>
    <w:tmpl w:val="9050B5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86970"/>
    <w:multiLevelType w:val="hybridMultilevel"/>
    <w:tmpl w:val="79FC3A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0444704">
    <w:abstractNumId w:val="4"/>
  </w:num>
  <w:num w:numId="2" w16cid:durableId="1274678501">
    <w:abstractNumId w:val="12"/>
  </w:num>
  <w:num w:numId="3" w16cid:durableId="1861041566">
    <w:abstractNumId w:val="11"/>
  </w:num>
  <w:num w:numId="4" w16cid:durableId="2108621831">
    <w:abstractNumId w:val="6"/>
  </w:num>
  <w:num w:numId="5" w16cid:durableId="1337728587">
    <w:abstractNumId w:val="9"/>
  </w:num>
  <w:num w:numId="6" w16cid:durableId="1238785850">
    <w:abstractNumId w:val="15"/>
  </w:num>
  <w:num w:numId="7" w16cid:durableId="365830810">
    <w:abstractNumId w:val="0"/>
  </w:num>
  <w:num w:numId="8" w16cid:durableId="1342053303">
    <w:abstractNumId w:val="17"/>
  </w:num>
  <w:num w:numId="9" w16cid:durableId="2027094556">
    <w:abstractNumId w:val="18"/>
  </w:num>
  <w:num w:numId="10" w16cid:durableId="146408146">
    <w:abstractNumId w:val="7"/>
  </w:num>
  <w:num w:numId="11" w16cid:durableId="796799529">
    <w:abstractNumId w:val="19"/>
  </w:num>
  <w:num w:numId="12" w16cid:durableId="39474994">
    <w:abstractNumId w:val="5"/>
  </w:num>
  <w:num w:numId="13" w16cid:durableId="2024087759">
    <w:abstractNumId w:val="1"/>
  </w:num>
  <w:num w:numId="14" w16cid:durableId="700671367">
    <w:abstractNumId w:val="13"/>
  </w:num>
  <w:num w:numId="15" w16cid:durableId="1183278006">
    <w:abstractNumId w:val="16"/>
  </w:num>
  <w:num w:numId="16" w16cid:durableId="1746226249">
    <w:abstractNumId w:val="8"/>
  </w:num>
  <w:num w:numId="17" w16cid:durableId="662128369">
    <w:abstractNumId w:val="14"/>
  </w:num>
  <w:num w:numId="18" w16cid:durableId="584538762">
    <w:abstractNumId w:val="3"/>
  </w:num>
  <w:num w:numId="19" w16cid:durableId="289943222">
    <w:abstractNumId w:val="10"/>
  </w:num>
  <w:num w:numId="20" w16cid:durableId="963273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37384"/>
    <w:rsid w:val="00043D77"/>
    <w:rsid w:val="00052651"/>
    <w:rsid w:val="00062704"/>
    <w:rsid w:val="00064B9F"/>
    <w:rsid w:val="00067804"/>
    <w:rsid w:val="0007647E"/>
    <w:rsid w:val="00081A5B"/>
    <w:rsid w:val="00084211"/>
    <w:rsid w:val="00085089"/>
    <w:rsid w:val="000A0598"/>
    <w:rsid w:val="000A248E"/>
    <w:rsid w:val="000C0743"/>
    <w:rsid w:val="000C3BD3"/>
    <w:rsid w:val="000C40D8"/>
    <w:rsid w:val="000D1F35"/>
    <w:rsid w:val="000E056B"/>
    <w:rsid w:val="000F40BF"/>
    <w:rsid w:val="0010089A"/>
    <w:rsid w:val="0010678F"/>
    <w:rsid w:val="00107927"/>
    <w:rsid w:val="00112D34"/>
    <w:rsid w:val="0011308A"/>
    <w:rsid w:val="00115817"/>
    <w:rsid w:val="0011663F"/>
    <w:rsid w:val="00117AA3"/>
    <w:rsid w:val="00122D32"/>
    <w:rsid w:val="00124BAD"/>
    <w:rsid w:val="00132259"/>
    <w:rsid w:val="0013769C"/>
    <w:rsid w:val="001409A9"/>
    <w:rsid w:val="0014122D"/>
    <w:rsid w:val="00144FA5"/>
    <w:rsid w:val="0016621E"/>
    <w:rsid w:val="00167907"/>
    <w:rsid w:val="00171408"/>
    <w:rsid w:val="0018351A"/>
    <w:rsid w:val="001916ED"/>
    <w:rsid w:val="001A29CC"/>
    <w:rsid w:val="001A3465"/>
    <w:rsid w:val="001A74F0"/>
    <w:rsid w:val="001A7733"/>
    <w:rsid w:val="001B080E"/>
    <w:rsid w:val="001B10F2"/>
    <w:rsid w:val="001B69E7"/>
    <w:rsid w:val="001C3E2F"/>
    <w:rsid w:val="001C55A1"/>
    <w:rsid w:val="001D0D42"/>
    <w:rsid w:val="001D23CA"/>
    <w:rsid w:val="001D34DB"/>
    <w:rsid w:val="001D47DB"/>
    <w:rsid w:val="001D6931"/>
    <w:rsid w:val="001E156E"/>
    <w:rsid w:val="001E1B4A"/>
    <w:rsid w:val="001E1C63"/>
    <w:rsid w:val="001F4D18"/>
    <w:rsid w:val="00202EDF"/>
    <w:rsid w:val="002064B0"/>
    <w:rsid w:val="00210B24"/>
    <w:rsid w:val="002123A8"/>
    <w:rsid w:val="002167E9"/>
    <w:rsid w:val="00230F78"/>
    <w:rsid w:val="00231E95"/>
    <w:rsid w:val="00236F79"/>
    <w:rsid w:val="002375AF"/>
    <w:rsid w:val="0023778B"/>
    <w:rsid w:val="00237A82"/>
    <w:rsid w:val="00246CCD"/>
    <w:rsid w:val="00252091"/>
    <w:rsid w:val="00261845"/>
    <w:rsid w:val="00264250"/>
    <w:rsid w:val="002700F7"/>
    <w:rsid w:val="00277623"/>
    <w:rsid w:val="0028736B"/>
    <w:rsid w:val="00294492"/>
    <w:rsid w:val="002A7E36"/>
    <w:rsid w:val="002B389B"/>
    <w:rsid w:val="002B4A61"/>
    <w:rsid w:val="002C2C07"/>
    <w:rsid w:val="002C60EB"/>
    <w:rsid w:val="002C6CB5"/>
    <w:rsid w:val="002D4836"/>
    <w:rsid w:val="002D63E9"/>
    <w:rsid w:val="002E3D83"/>
    <w:rsid w:val="002E46B4"/>
    <w:rsid w:val="002F04E2"/>
    <w:rsid w:val="002F2592"/>
    <w:rsid w:val="002F31C0"/>
    <w:rsid w:val="002F58AB"/>
    <w:rsid w:val="002F6DE6"/>
    <w:rsid w:val="003003EC"/>
    <w:rsid w:val="003018EB"/>
    <w:rsid w:val="0030642B"/>
    <w:rsid w:val="0030700D"/>
    <w:rsid w:val="00313194"/>
    <w:rsid w:val="00316DAB"/>
    <w:rsid w:val="00316F94"/>
    <w:rsid w:val="00331174"/>
    <w:rsid w:val="00335FA6"/>
    <w:rsid w:val="00341344"/>
    <w:rsid w:val="00343EEC"/>
    <w:rsid w:val="00345B55"/>
    <w:rsid w:val="00350D29"/>
    <w:rsid w:val="0036288E"/>
    <w:rsid w:val="00362CE8"/>
    <w:rsid w:val="003635AE"/>
    <w:rsid w:val="003728E3"/>
    <w:rsid w:val="00377471"/>
    <w:rsid w:val="00387C39"/>
    <w:rsid w:val="00391FBF"/>
    <w:rsid w:val="00393C4C"/>
    <w:rsid w:val="0039410B"/>
    <w:rsid w:val="0039468D"/>
    <w:rsid w:val="003A0698"/>
    <w:rsid w:val="003C1A26"/>
    <w:rsid w:val="003C1A4A"/>
    <w:rsid w:val="003C268F"/>
    <w:rsid w:val="003C6A93"/>
    <w:rsid w:val="003D0E4C"/>
    <w:rsid w:val="003D3845"/>
    <w:rsid w:val="003E1490"/>
    <w:rsid w:val="003E151D"/>
    <w:rsid w:val="003E57F2"/>
    <w:rsid w:val="003F0186"/>
    <w:rsid w:val="003F2965"/>
    <w:rsid w:val="003F4452"/>
    <w:rsid w:val="003F7B3C"/>
    <w:rsid w:val="00405735"/>
    <w:rsid w:val="00407F65"/>
    <w:rsid w:val="00413007"/>
    <w:rsid w:val="004254B9"/>
    <w:rsid w:val="00427E75"/>
    <w:rsid w:val="004444C0"/>
    <w:rsid w:val="00447156"/>
    <w:rsid w:val="0045016B"/>
    <w:rsid w:val="00453D1B"/>
    <w:rsid w:val="004634F4"/>
    <w:rsid w:val="00463A5E"/>
    <w:rsid w:val="00473365"/>
    <w:rsid w:val="00480AC1"/>
    <w:rsid w:val="00481D6D"/>
    <w:rsid w:val="0048322F"/>
    <w:rsid w:val="004847B3"/>
    <w:rsid w:val="004874BB"/>
    <w:rsid w:val="00490DC6"/>
    <w:rsid w:val="0049282D"/>
    <w:rsid w:val="004935CB"/>
    <w:rsid w:val="00497AAE"/>
    <w:rsid w:val="004A10AB"/>
    <w:rsid w:val="004A21DF"/>
    <w:rsid w:val="004A21F7"/>
    <w:rsid w:val="004B7975"/>
    <w:rsid w:val="004C0A99"/>
    <w:rsid w:val="004C3569"/>
    <w:rsid w:val="004C67F8"/>
    <w:rsid w:val="004D2256"/>
    <w:rsid w:val="004D4B54"/>
    <w:rsid w:val="004D787F"/>
    <w:rsid w:val="004E141A"/>
    <w:rsid w:val="004E1597"/>
    <w:rsid w:val="004E202F"/>
    <w:rsid w:val="004E34F9"/>
    <w:rsid w:val="004F6FD8"/>
    <w:rsid w:val="004F71E2"/>
    <w:rsid w:val="00503AEA"/>
    <w:rsid w:val="00504F4E"/>
    <w:rsid w:val="00506B30"/>
    <w:rsid w:val="005132E5"/>
    <w:rsid w:val="00513DAB"/>
    <w:rsid w:val="00521D7D"/>
    <w:rsid w:val="00523D9E"/>
    <w:rsid w:val="0052511A"/>
    <w:rsid w:val="005326A7"/>
    <w:rsid w:val="00534F2E"/>
    <w:rsid w:val="00537FE7"/>
    <w:rsid w:val="00541E2D"/>
    <w:rsid w:val="0055538C"/>
    <w:rsid w:val="00555CD8"/>
    <w:rsid w:val="005563A9"/>
    <w:rsid w:val="0056625B"/>
    <w:rsid w:val="005732D5"/>
    <w:rsid w:val="005734C7"/>
    <w:rsid w:val="005771A9"/>
    <w:rsid w:val="00583DA2"/>
    <w:rsid w:val="0058429B"/>
    <w:rsid w:val="00590530"/>
    <w:rsid w:val="005949E6"/>
    <w:rsid w:val="0059682F"/>
    <w:rsid w:val="005A3690"/>
    <w:rsid w:val="005A384E"/>
    <w:rsid w:val="005A663A"/>
    <w:rsid w:val="005B150C"/>
    <w:rsid w:val="005B3B70"/>
    <w:rsid w:val="005B4491"/>
    <w:rsid w:val="005C6632"/>
    <w:rsid w:val="005C6CE3"/>
    <w:rsid w:val="005E0C46"/>
    <w:rsid w:val="005E3FA4"/>
    <w:rsid w:val="005F0C7A"/>
    <w:rsid w:val="00611F7A"/>
    <w:rsid w:val="006143B5"/>
    <w:rsid w:val="0061449E"/>
    <w:rsid w:val="0061460B"/>
    <w:rsid w:val="006146D5"/>
    <w:rsid w:val="00616F4A"/>
    <w:rsid w:val="00617DE1"/>
    <w:rsid w:val="00617EDF"/>
    <w:rsid w:val="0062202A"/>
    <w:rsid w:val="0062463C"/>
    <w:rsid w:val="00624BC7"/>
    <w:rsid w:val="0063336C"/>
    <w:rsid w:val="006354C6"/>
    <w:rsid w:val="006425C4"/>
    <w:rsid w:val="00654BC2"/>
    <w:rsid w:val="006612F5"/>
    <w:rsid w:val="00665BC6"/>
    <w:rsid w:val="00671B7E"/>
    <w:rsid w:val="00674835"/>
    <w:rsid w:val="00674CE8"/>
    <w:rsid w:val="006815AB"/>
    <w:rsid w:val="00691F10"/>
    <w:rsid w:val="00692E77"/>
    <w:rsid w:val="006A4593"/>
    <w:rsid w:val="006C3B2A"/>
    <w:rsid w:val="006C3D51"/>
    <w:rsid w:val="006C47F7"/>
    <w:rsid w:val="006D69C5"/>
    <w:rsid w:val="006E1797"/>
    <w:rsid w:val="006E352D"/>
    <w:rsid w:val="006E6EE6"/>
    <w:rsid w:val="006F08A8"/>
    <w:rsid w:val="006F3132"/>
    <w:rsid w:val="00700D48"/>
    <w:rsid w:val="0071411E"/>
    <w:rsid w:val="0072055E"/>
    <w:rsid w:val="007207C6"/>
    <w:rsid w:val="00723548"/>
    <w:rsid w:val="00735B5B"/>
    <w:rsid w:val="00741179"/>
    <w:rsid w:val="00750421"/>
    <w:rsid w:val="00760139"/>
    <w:rsid w:val="00764E72"/>
    <w:rsid w:val="00765045"/>
    <w:rsid w:val="00770772"/>
    <w:rsid w:val="007740B6"/>
    <w:rsid w:val="00780B11"/>
    <w:rsid w:val="007840CE"/>
    <w:rsid w:val="007B37B8"/>
    <w:rsid w:val="007B6455"/>
    <w:rsid w:val="007C1EB0"/>
    <w:rsid w:val="007C6BD4"/>
    <w:rsid w:val="007C731C"/>
    <w:rsid w:val="007D3DE8"/>
    <w:rsid w:val="007E09D5"/>
    <w:rsid w:val="007E1D66"/>
    <w:rsid w:val="007E493F"/>
    <w:rsid w:val="007E6E4C"/>
    <w:rsid w:val="007F4F11"/>
    <w:rsid w:val="0081359F"/>
    <w:rsid w:val="008235EC"/>
    <w:rsid w:val="00831AC5"/>
    <w:rsid w:val="00850093"/>
    <w:rsid w:val="00853FB7"/>
    <w:rsid w:val="00862FB9"/>
    <w:rsid w:val="00867167"/>
    <w:rsid w:val="00873E54"/>
    <w:rsid w:val="00876A43"/>
    <w:rsid w:val="00885AA7"/>
    <w:rsid w:val="00886788"/>
    <w:rsid w:val="008868A3"/>
    <w:rsid w:val="00892600"/>
    <w:rsid w:val="008B48EB"/>
    <w:rsid w:val="008B54DD"/>
    <w:rsid w:val="008C7B6E"/>
    <w:rsid w:val="008D10AF"/>
    <w:rsid w:val="008D1474"/>
    <w:rsid w:val="008E764E"/>
    <w:rsid w:val="008F1708"/>
    <w:rsid w:val="008F1F29"/>
    <w:rsid w:val="008F38DA"/>
    <w:rsid w:val="008F4222"/>
    <w:rsid w:val="00901B7F"/>
    <w:rsid w:val="00905AEF"/>
    <w:rsid w:val="009069C0"/>
    <w:rsid w:val="009137F7"/>
    <w:rsid w:val="00920991"/>
    <w:rsid w:val="0093211D"/>
    <w:rsid w:val="00935A45"/>
    <w:rsid w:val="00943873"/>
    <w:rsid w:val="00946F9E"/>
    <w:rsid w:val="00951AAA"/>
    <w:rsid w:val="009602E1"/>
    <w:rsid w:val="009612BC"/>
    <w:rsid w:val="009645E2"/>
    <w:rsid w:val="0096652D"/>
    <w:rsid w:val="00970F95"/>
    <w:rsid w:val="0097371C"/>
    <w:rsid w:val="00975F2F"/>
    <w:rsid w:val="00980951"/>
    <w:rsid w:val="00983BFF"/>
    <w:rsid w:val="00993377"/>
    <w:rsid w:val="009B093E"/>
    <w:rsid w:val="009B34F1"/>
    <w:rsid w:val="009C0F15"/>
    <w:rsid w:val="009C3D7A"/>
    <w:rsid w:val="009C7481"/>
    <w:rsid w:val="009D4A6F"/>
    <w:rsid w:val="009E4D84"/>
    <w:rsid w:val="009E7596"/>
    <w:rsid w:val="009F4403"/>
    <w:rsid w:val="00A013EC"/>
    <w:rsid w:val="00A02857"/>
    <w:rsid w:val="00A030A5"/>
    <w:rsid w:val="00A15AC5"/>
    <w:rsid w:val="00A17E28"/>
    <w:rsid w:val="00A2615E"/>
    <w:rsid w:val="00A268F6"/>
    <w:rsid w:val="00A2784F"/>
    <w:rsid w:val="00A434EE"/>
    <w:rsid w:val="00A45220"/>
    <w:rsid w:val="00A50ECA"/>
    <w:rsid w:val="00A60BA1"/>
    <w:rsid w:val="00A64EC5"/>
    <w:rsid w:val="00A7604F"/>
    <w:rsid w:val="00A76F2E"/>
    <w:rsid w:val="00AA0071"/>
    <w:rsid w:val="00AA22DE"/>
    <w:rsid w:val="00AA24BB"/>
    <w:rsid w:val="00AA276B"/>
    <w:rsid w:val="00AA50D2"/>
    <w:rsid w:val="00AC2BA9"/>
    <w:rsid w:val="00AC40C0"/>
    <w:rsid w:val="00AC47C1"/>
    <w:rsid w:val="00AE454C"/>
    <w:rsid w:val="00AE7F03"/>
    <w:rsid w:val="00AF4774"/>
    <w:rsid w:val="00AF54DD"/>
    <w:rsid w:val="00AF6F08"/>
    <w:rsid w:val="00B00E6C"/>
    <w:rsid w:val="00B04F41"/>
    <w:rsid w:val="00B07F30"/>
    <w:rsid w:val="00B126E0"/>
    <w:rsid w:val="00B12BEE"/>
    <w:rsid w:val="00B153A2"/>
    <w:rsid w:val="00B15B6B"/>
    <w:rsid w:val="00B17AF3"/>
    <w:rsid w:val="00B22AAE"/>
    <w:rsid w:val="00B307EF"/>
    <w:rsid w:val="00B32BB7"/>
    <w:rsid w:val="00B33C9B"/>
    <w:rsid w:val="00B406C0"/>
    <w:rsid w:val="00B43C05"/>
    <w:rsid w:val="00B454CB"/>
    <w:rsid w:val="00B544D2"/>
    <w:rsid w:val="00B546BF"/>
    <w:rsid w:val="00B56233"/>
    <w:rsid w:val="00B74629"/>
    <w:rsid w:val="00B75A43"/>
    <w:rsid w:val="00B93E92"/>
    <w:rsid w:val="00B972FA"/>
    <w:rsid w:val="00BA3F41"/>
    <w:rsid w:val="00BA4605"/>
    <w:rsid w:val="00BA4FF5"/>
    <w:rsid w:val="00BA5947"/>
    <w:rsid w:val="00BB32D0"/>
    <w:rsid w:val="00BB5064"/>
    <w:rsid w:val="00BC0C04"/>
    <w:rsid w:val="00BC35DD"/>
    <w:rsid w:val="00BD4AD5"/>
    <w:rsid w:val="00BD7BF7"/>
    <w:rsid w:val="00BE075B"/>
    <w:rsid w:val="00BF25DB"/>
    <w:rsid w:val="00BF3248"/>
    <w:rsid w:val="00BF4E20"/>
    <w:rsid w:val="00BF7E25"/>
    <w:rsid w:val="00C00605"/>
    <w:rsid w:val="00C02C6C"/>
    <w:rsid w:val="00C0557A"/>
    <w:rsid w:val="00C10EA9"/>
    <w:rsid w:val="00C215D2"/>
    <w:rsid w:val="00C3206C"/>
    <w:rsid w:val="00C322F8"/>
    <w:rsid w:val="00C3236E"/>
    <w:rsid w:val="00C42D4C"/>
    <w:rsid w:val="00C42EBE"/>
    <w:rsid w:val="00C5016B"/>
    <w:rsid w:val="00C60F2A"/>
    <w:rsid w:val="00C6390F"/>
    <w:rsid w:val="00C676D9"/>
    <w:rsid w:val="00C70D2E"/>
    <w:rsid w:val="00C71855"/>
    <w:rsid w:val="00C71CC0"/>
    <w:rsid w:val="00C809DF"/>
    <w:rsid w:val="00C869B1"/>
    <w:rsid w:val="00C953C2"/>
    <w:rsid w:val="00C97448"/>
    <w:rsid w:val="00CB0ED1"/>
    <w:rsid w:val="00CB31E7"/>
    <w:rsid w:val="00CB4208"/>
    <w:rsid w:val="00CB48D5"/>
    <w:rsid w:val="00CB75C7"/>
    <w:rsid w:val="00CD0438"/>
    <w:rsid w:val="00CD4026"/>
    <w:rsid w:val="00CD6C9C"/>
    <w:rsid w:val="00CE61DA"/>
    <w:rsid w:val="00CE75D3"/>
    <w:rsid w:val="00D01EB5"/>
    <w:rsid w:val="00D035C6"/>
    <w:rsid w:val="00D03806"/>
    <w:rsid w:val="00D03E6F"/>
    <w:rsid w:val="00D0453C"/>
    <w:rsid w:val="00D1350B"/>
    <w:rsid w:val="00D1510F"/>
    <w:rsid w:val="00D24325"/>
    <w:rsid w:val="00D25868"/>
    <w:rsid w:val="00D31CD1"/>
    <w:rsid w:val="00D33F90"/>
    <w:rsid w:val="00D35075"/>
    <w:rsid w:val="00D444B1"/>
    <w:rsid w:val="00D53A48"/>
    <w:rsid w:val="00D53BAE"/>
    <w:rsid w:val="00D55D45"/>
    <w:rsid w:val="00D63E87"/>
    <w:rsid w:val="00D73D8C"/>
    <w:rsid w:val="00D84CD4"/>
    <w:rsid w:val="00D84DFB"/>
    <w:rsid w:val="00D96046"/>
    <w:rsid w:val="00DA4A07"/>
    <w:rsid w:val="00DA4B9D"/>
    <w:rsid w:val="00DB14B6"/>
    <w:rsid w:val="00DC05CC"/>
    <w:rsid w:val="00DC0BD0"/>
    <w:rsid w:val="00DC0C61"/>
    <w:rsid w:val="00DC2BFE"/>
    <w:rsid w:val="00DD5CCE"/>
    <w:rsid w:val="00DD76D3"/>
    <w:rsid w:val="00DE5E5F"/>
    <w:rsid w:val="00DE700A"/>
    <w:rsid w:val="00DF01FE"/>
    <w:rsid w:val="00DF1D3A"/>
    <w:rsid w:val="00DF48AE"/>
    <w:rsid w:val="00DF4B49"/>
    <w:rsid w:val="00E05601"/>
    <w:rsid w:val="00E075F8"/>
    <w:rsid w:val="00E125A8"/>
    <w:rsid w:val="00E14CE8"/>
    <w:rsid w:val="00E153DE"/>
    <w:rsid w:val="00E21373"/>
    <w:rsid w:val="00E2263F"/>
    <w:rsid w:val="00E31A52"/>
    <w:rsid w:val="00E32686"/>
    <w:rsid w:val="00E408C7"/>
    <w:rsid w:val="00E42970"/>
    <w:rsid w:val="00E43EB8"/>
    <w:rsid w:val="00E50203"/>
    <w:rsid w:val="00E50B26"/>
    <w:rsid w:val="00E55B2C"/>
    <w:rsid w:val="00E57970"/>
    <w:rsid w:val="00E711D7"/>
    <w:rsid w:val="00E72B41"/>
    <w:rsid w:val="00E74FBB"/>
    <w:rsid w:val="00E810EE"/>
    <w:rsid w:val="00E82895"/>
    <w:rsid w:val="00E93283"/>
    <w:rsid w:val="00E96ECE"/>
    <w:rsid w:val="00EA0953"/>
    <w:rsid w:val="00EA4151"/>
    <w:rsid w:val="00EA5312"/>
    <w:rsid w:val="00EA61F9"/>
    <w:rsid w:val="00EA6DA6"/>
    <w:rsid w:val="00EB4A0F"/>
    <w:rsid w:val="00EB6AEB"/>
    <w:rsid w:val="00EB739A"/>
    <w:rsid w:val="00EC0E4E"/>
    <w:rsid w:val="00EC3849"/>
    <w:rsid w:val="00EC716C"/>
    <w:rsid w:val="00ED22B4"/>
    <w:rsid w:val="00EE1A65"/>
    <w:rsid w:val="00EF361C"/>
    <w:rsid w:val="00F033D2"/>
    <w:rsid w:val="00F05562"/>
    <w:rsid w:val="00F14EAB"/>
    <w:rsid w:val="00F15741"/>
    <w:rsid w:val="00F170BC"/>
    <w:rsid w:val="00F17943"/>
    <w:rsid w:val="00F210D8"/>
    <w:rsid w:val="00F21802"/>
    <w:rsid w:val="00F21A32"/>
    <w:rsid w:val="00F264FD"/>
    <w:rsid w:val="00F31EE5"/>
    <w:rsid w:val="00F42A69"/>
    <w:rsid w:val="00F43758"/>
    <w:rsid w:val="00F514BF"/>
    <w:rsid w:val="00F52472"/>
    <w:rsid w:val="00F53283"/>
    <w:rsid w:val="00F564BA"/>
    <w:rsid w:val="00F60277"/>
    <w:rsid w:val="00F62C95"/>
    <w:rsid w:val="00F645D5"/>
    <w:rsid w:val="00F65D35"/>
    <w:rsid w:val="00F67AB2"/>
    <w:rsid w:val="00F811F3"/>
    <w:rsid w:val="00F94B9F"/>
    <w:rsid w:val="00F953D4"/>
    <w:rsid w:val="00F95CA1"/>
    <w:rsid w:val="00F95DFB"/>
    <w:rsid w:val="00F9781A"/>
    <w:rsid w:val="00FA2D6B"/>
    <w:rsid w:val="00FA5457"/>
    <w:rsid w:val="00FA6148"/>
    <w:rsid w:val="00FA6C7E"/>
    <w:rsid w:val="00FA79C6"/>
    <w:rsid w:val="00FB7194"/>
    <w:rsid w:val="00FC0500"/>
    <w:rsid w:val="00FD0699"/>
    <w:rsid w:val="00FE0091"/>
    <w:rsid w:val="00FE03D2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10</Pages>
  <Words>1619</Words>
  <Characters>8906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olga cano</cp:lastModifiedBy>
  <cp:revision>366</cp:revision>
  <dcterms:created xsi:type="dcterms:W3CDTF">2025-08-15T23:23:00Z</dcterms:created>
  <dcterms:modified xsi:type="dcterms:W3CDTF">2025-11-21T17:27:00Z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